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619" w:rsidRPr="00625616" w:rsidRDefault="00E64619" w:rsidP="00E64619">
      <w:pPr>
        <w:spacing w:after="0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25616">
        <w:rPr>
          <w:rFonts w:ascii="Times New Roman" w:hAnsi="Times New Roman"/>
          <w:sz w:val="28"/>
          <w:szCs w:val="28"/>
          <w:lang w:eastAsia="ru-RU"/>
        </w:rPr>
        <w:t>Муниципальное бюджетное общеобразовательное учреждение «Сахаровская основная общеобразовательная школа»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25616">
        <w:rPr>
          <w:rFonts w:ascii="Times New Roman" w:hAnsi="Times New Roman"/>
          <w:sz w:val="28"/>
          <w:szCs w:val="28"/>
          <w:lang w:eastAsia="ru-RU"/>
        </w:rPr>
        <w:t>Алексеевского муниципального района Республики Татарстан</w:t>
      </w:r>
    </w:p>
    <w:p w:rsidR="00E64619" w:rsidRPr="00625616" w:rsidRDefault="00E64619" w:rsidP="00E64619">
      <w:pPr>
        <w:spacing w:after="200" w:line="276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929"/>
        <w:gridCol w:w="4930"/>
        <w:gridCol w:w="4927"/>
      </w:tblGrid>
      <w:tr w:rsidR="00E64619" w:rsidRPr="00625616" w:rsidTr="00AE4166">
        <w:tc>
          <w:tcPr>
            <w:tcW w:w="1667" w:type="pct"/>
            <w:hideMark/>
          </w:tcPr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62561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«Обсуждено»</w:t>
            </w:r>
          </w:p>
        </w:tc>
        <w:tc>
          <w:tcPr>
            <w:tcW w:w="1667" w:type="pct"/>
            <w:hideMark/>
          </w:tcPr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62561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«Согласовано»</w:t>
            </w:r>
          </w:p>
        </w:tc>
        <w:tc>
          <w:tcPr>
            <w:tcW w:w="1666" w:type="pct"/>
            <w:hideMark/>
          </w:tcPr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62561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«Утверждено»</w:t>
            </w:r>
          </w:p>
        </w:tc>
      </w:tr>
      <w:tr w:rsidR="00E64619" w:rsidRPr="00625616" w:rsidTr="00AE4166">
        <w:tc>
          <w:tcPr>
            <w:tcW w:w="1667" w:type="pct"/>
          </w:tcPr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>Руководитель МО</w:t>
            </w:r>
          </w:p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____________ /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Н</w:t>
            </w:r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>.М.Былинцева</w:t>
            </w:r>
            <w:proofErr w:type="spellEnd"/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>/</w:t>
            </w:r>
          </w:p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>Протокол №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1</w:t>
            </w:r>
          </w:p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«29 » августа 2023</w:t>
            </w:r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667" w:type="pct"/>
            <w:hideMark/>
          </w:tcPr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МБОУ «Сахаровская ООШ »      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______________(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Г.С.Галявеева</w:t>
            </w:r>
            <w:proofErr w:type="spellEnd"/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>)</w:t>
            </w:r>
          </w:p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«29» августа 2023</w:t>
            </w:r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  <w:p w:rsidR="00E64619" w:rsidRPr="00625616" w:rsidRDefault="00E64619" w:rsidP="00E64619">
            <w:pPr>
              <w:tabs>
                <w:tab w:val="left" w:pos="510"/>
                <w:tab w:val="center" w:pos="1602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6" w:type="pct"/>
          </w:tcPr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>Директор  МБОУ</w:t>
            </w:r>
          </w:p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>«Сахаровская ООШ»</w:t>
            </w:r>
          </w:p>
          <w:p w:rsidR="00E64619" w:rsidRPr="00625616" w:rsidRDefault="00E64619" w:rsidP="00E64619">
            <w:pPr>
              <w:tabs>
                <w:tab w:val="left" w:pos="765"/>
                <w:tab w:val="center" w:pos="1602"/>
              </w:tabs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__________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Т.А.Чилибьев</w:t>
            </w:r>
            <w:proofErr w:type="spellEnd"/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>)</w:t>
            </w:r>
          </w:p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>Приказ №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71</w:t>
            </w:r>
          </w:p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от «31</w:t>
            </w:r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»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августа 2023</w:t>
            </w:r>
            <w:r w:rsidRPr="0062561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  <w:p w:rsidR="00E64619" w:rsidRPr="00625616" w:rsidRDefault="00E64619" w:rsidP="00E6461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E64619" w:rsidRPr="00625616" w:rsidRDefault="00E64619" w:rsidP="00E6461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E64619" w:rsidRPr="00625616" w:rsidRDefault="00E64619" w:rsidP="00E6461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625616">
        <w:rPr>
          <w:rFonts w:ascii="Times New Roman" w:hAnsi="Times New Roman"/>
          <w:b/>
          <w:bCs/>
          <w:sz w:val="28"/>
          <w:szCs w:val="28"/>
          <w:lang w:eastAsia="ru-RU"/>
        </w:rPr>
        <w:t>РАБОЧАЯ ПРОГРАММА</w:t>
      </w:r>
    </w:p>
    <w:p w:rsidR="00E64619" w:rsidRPr="00625616" w:rsidRDefault="00B55636" w:rsidP="00E6461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по родному (русскому)</w:t>
      </w:r>
      <w:bookmarkStart w:id="0" w:name="_GoBack"/>
      <w:bookmarkEnd w:id="0"/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языку</w:t>
      </w:r>
      <w:r w:rsidR="00E64619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5-9 класс</w:t>
      </w:r>
    </w:p>
    <w:p w:rsidR="00E64619" w:rsidRPr="00625616" w:rsidRDefault="00E64619" w:rsidP="00E6461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625616">
        <w:rPr>
          <w:rFonts w:ascii="Times New Roman" w:hAnsi="Times New Roman"/>
          <w:b/>
          <w:bCs/>
          <w:sz w:val="28"/>
          <w:szCs w:val="28"/>
          <w:lang w:eastAsia="ru-RU"/>
        </w:rPr>
        <w:t>МБОУ «Сахаровская ООШ»</w:t>
      </w:r>
    </w:p>
    <w:p w:rsidR="00E64619" w:rsidRPr="00625616" w:rsidRDefault="00E64619" w:rsidP="00E6461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E64619" w:rsidRDefault="00E64619" w:rsidP="00E64619">
      <w:pPr>
        <w:spacing w:after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E64619" w:rsidRDefault="00E64619" w:rsidP="00E64619">
      <w:pPr>
        <w:spacing w:after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E64619" w:rsidRDefault="00E64619" w:rsidP="00E64619">
      <w:pPr>
        <w:spacing w:after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E64619" w:rsidRDefault="00E64619" w:rsidP="00E64619">
      <w:pPr>
        <w:spacing w:after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E64619" w:rsidRPr="00625616" w:rsidRDefault="00E64619" w:rsidP="00E64619">
      <w:pPr>
        <w:spacing w:after="0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625616">
        <w:rPr>
          <w:rFonts w:ascii="Times New Roman" w:hAnsi="Times New Roman"/>
          <w:sz w:val="24"/>
          <w:szCs w:val="24"/>
          <w:lang w:eastAsia="ru-RU"/>
        </w:rPr>
        <w:t>Рассмотрено на заседании</w:t>
      </w:r>
    </w:p>
    <w:p w:rsidR="00E64619" w:rsidRPr="00625616" w:rsidRDefault="00E64619" w:rsidP="00E64619">
      <w:pPr>
        <w:spacing w:after="0"/>
        <w:ind w:firstLine="11198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625616">
        <w:rPr>
          <w:rFonts w:ascii="Times New Roman" w:hAnsi="Times New Roman"/>
          <w:sz w:val="24"/>
          <w:szCs w:val="24"/>
          <w:lang w:eastAsia="ru-RU"/>
        </w:rPr>
        <w:t>педагогического совета</w:t>
      </w:r>
    </w:p>
    <w:p w:rsidR="00E64619" w:rsidRPr="00625616" w:rsidRDefault="00E64619" w:rsidP="00E64619">
      <w:pPr>
        <w:spacing w:after="0"/>
        <w:ind w:firstLine="11198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625616">
        <w:rPr>
          <w:rFonts w:ascii="Times New Roman" w:hAnsi="Times New Roman"/>
          <w:sz w:val="24"/>
          <w:szCs w:val="24"/>
          <w:lang w:eastAsia="ru-RU"/>
        </w:rPr>
        <w:t xml:space="preserve">Протокол № </w:t>
      </w:r>
      <w:proofErr w:type="gramStart"/>
      <w:r w:rsidRPr="00625616">
        <w:rPr>
          <w:rFonts w:ascii="Times New Roman" w:hAnsi="Times New Roman"/>
          <w:sz w:val="24"/>
          <w:szCs w:val="24"/>
          <w:lang w:eastAsia="ru-RU"/>
        </w:rPr>
        <w:t>1  от</w:t>
      </w:r>
      <w:proofErr w:type="gramEnd"/>
    </w:p>
    <w:p w:rsidR="00E64619" w:rsidRPr="00625616" w:rsidRDefault="00E64619" w:rsidP="00E64619">
      <w:pPr>
        <w:spacing w:after="0"/>
        <w:ind w:firstLine="11198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«   31 » августа 2023</w:t>
      </w:r>
      <w:r w:rsidRPr="00625616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E64619" w:rsidRPr="00625616" w:rsidRDefault="00E64619" w:rsidP="00E64619">
      <w:pPr>
        <w:spacing w:after="0"/>
        <w:ind w:firstLine="11198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E64619" w:rsidRPr="00625616" w:rsidRDefault="00E64619" w:rsidP="00E64619">
      <w:pPr>
        <w:spacing w:after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E64619" w:rsidRPr="001543BB" w:rsidRDefault="00E64619" w:rsidP="00E64619">
      <w:pPr>
        <w:spacing w:after="20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2023-2024 учебный год</w:t>
      </w:r>
    </w:p>
    <w:p w:rsidR="00E64619" w:rsidRDefault="00E64619" w:rsidP="00E64619">
      <w:pPr>
        <w:spacing w:after="0"/>
        <w:rPr>
          <w:rFonts w:ascii="Times New Roman" w:hAnsi="Times New Roman"/>
          <w:b/>
          <w:sz w:val="28"/>
          <w:szCs w:val="28"/>
          <w:lang w:eastAsia="ru-RU"/>
        </w:rPr>
      </w:pPr>
    </w:p>
    <w:p w:rsidR="00E64619" w:rsidRPr="00766F0E" w:rsidRDefault="00E64619" w:rsidP="00E64619">
      <w:pPr>
        <w:spacing w:after="0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766F0E">
        <w:rPr>
          <w:rFonts w:ascii="Times New Roman" w:hAnsi="Times New Roman"/>
          <w:b/>
          <w:sz w:val="28"/>
          <w:szCs w:val="28"/>
          <w:lang w:eastAsia="ru-RU"/>
        </w:rPr>
        <w:t>Пояснительная записка</w:t>
      </w:r>
    </w:p>
    <w:p w:rsidR="00E64619" w:rsidRPr="00766F0E" w:rsidRDefault="00E64619" w:rsidP="00E64619">
      <w:pPr>
        <w:spacing w:after="0"/>
        <w:ind w:firstLine="900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E64619" w:rsidRPr="00766F0E" w:rsidRDefault="00E64619" w:rsidP="00E64619">
      <w:pPr>
        <w:pStyle w:val="a4"/>
        <w:ind w:left="1080" w:hanging="1080"/>
        <w:rPr>
          <w:color w:val="000000" w:themeColor="text1"/>
        </w:rPr>
      </w:pPr>
      <w:r w:rsidRPr="00766F0E">
        <w:rPr>
          <w:b/>
          <w:color w:val="000000"/>
        </w:rPr>
        <w:t>Нормативно – правовая база</w:t>
      </w:r>
    </w:p>
    <w:p w:rsidR="00E64619" w:rsidRPr="00766F0E" w:rsidRDefault="00E64619" w:rsidP="00E64619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766F0E">
        <w:rPr>
          <w:rFonts w:ascii="Times New Roman" w:hAnsi="Times New Roman"/>
          <w:color w:val="000000" w:themeColor="text1"/>
          <w:sz w:val="24"/>
          <w:szCs w:val="24"/>
        </w:rPr>
        <w:t>Программа учебного курса  «</w:t>
      </w:r>
      <w:r>
        <w:rPr>
          <w:rFonts w:ascii="Times New Roman" w:hAnsi="Times New Roman"/>
          <w:color w:val="000000" w:themeColor="text1"/>
          <w:sz w:val="24"/>
          <w:szCs w:val="24"/>
        </w:rPr>
        <w:t>Родной (</w:t>
      </w:r>
      <w:r w:rsidRPr="00766F0E">
        <w:rPr>
          <w:rFonts w:ascii="Times New Roman" w:hAnsi="Times New Roman"/>
          <w:color w:val="000000" w:themeColor="text1"/>
          <w:sz w:val="24"/>
          <w:szCs w:val="24"/>
        </w:rPr>
        <w:t xml:space="preserve">русский) язык»  для 5-9 классов составлена на основании  следующих нормативно - правовых документов: </w:t>
      </w:r>
    </w:p>
    <w:p w:rsidR="00E64619" w:rsidRPr="00766F0E" w:rsidRDefault="00E64619" w:rsidP="00E64619">
      <w:pPr>
        <w:spacing w:after="0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-Федерального закона от 29 декабря 2012 г. № 273-ФЗ «Об образовании в Российской Федерации» (далее – Федеральный закон об образовании);</w:t>
      </w:r>
    </w:p>
    <w:p w:rsidR="00E64619" w:rsidRPr="00766F0E" w:rsidRDefault="00E64619" w:rsidP="00E64619">
      <w:pPr>
        <w:spacing w:after="0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-Закона Российской Федерации от 25 октября 1991 г. № 1807-1 «О языках народов Российской Федерации» (в редакции Федерального закона № 185-ФЗ);</w:t>
      </w:r>
    </w:p>
    <w:p w:rsidR="00E64619" w:rsidRPr="00766F0E" w:rsidRDefault="00E64619" w:rsidP="00E64619">
      <w:pPr>
        <w:spacing w:after="0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-приказа  Министерства образования и науки Российской Федерации от 17 декабря 2010 г. № 1897 «Об утверждении федерального государственного образовательного стандарта основного общего образования» (в редакции приказа </w:t>
      </w:r>
      <w:proofErr w:type="spellStart"/>
      <w:r w:rsidRPr="00766F0E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России от 31 декабря 2015 г. № 1577);</w:t>
      </w:r>
    </w:p>
    <w:p w:rsidR="00E64619" w:rsidRPr="00C22BE5" w:rsidRDefault="00E64619" w:rsidP="00E64619">
      <w:pPr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766F0E">
        <w:rPr>
          <w:rFonts w:ascii="Times New Roman" w:hAnsi="Times New Roman"/>
          <w:b/>
          <w:color w:val="000000"/>
          <w:sz w:val="24"/>
          <w:szCs w:val="24"/>
        </w:rPr>
        <w:t xml:space="preserve"> -</w:t>
      </w:r>
      <w:r w:rsidRPr="00766F0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Федерального </w:t>
      </w:r>
      <w:r w:rsidRPr="00766F0E">
        <w:rPr>
          <w:rFonts w:ascii="Times New Roman" w:hAnsi="Times New Roman"/>
          <w:color w:val="000000" w:themeColor="text1"/>
          <w:sz w:val="24"/>
          <w:szCs w:val="24"/>
        </w:rPr>
        <w:t xml:space="preserve">государственного </w:t>
      </w:r>
      <w:r w:rsidRPr="00766F0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образовательного </w:t>
      </w:r>
      <w:r w:rsidRPr="00766F0E">
        <w:rPr>
          <w:rFonts w:ascii="Times New Roman" w:hAnsi="Times New Roman"/>
          <w:color w:val="000000" w:themeColor="text1"/>
          <w:sz w:val="24"/>
          <w:szCs w:val="24"/>
        </w:rPr>
        <w:t xml:space="preserve">стандарта </w:t>
      </w:r>
      <w:r w:rsidRPr="00766F0E">
        <w:rPr>
          <w:rFonts w:ascii="Times New Roman" w:hAnsi="Times New Roman"/>
          <w:bCs/>
          <w:color w:val="000000" w:themeColor="text1"/>
          <w:sz w:val="24"/>
          <w:szCs w:val="24"/>
        </w:rPr>
        <w:t>основного общего образования</w:t>
      </w:r>
      <w:r w:rsidRPr="00766F0E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766F0E">
        <w:rPr>
          <w:rFonts w:ascii="Times New Roman" w:hAnsi="Times New Roman"/>
          <w:bCs/>
          <w:iCs/>
          <w:color w:val="000000" w:themeColor="text1"/>
          <w:sz w:val="24"/>
          <w:szCs w:val="24"/>
        </w:rPr>
        <w:t xml:space="preserve">утвержденного  приказом </w:t>
      </w:r>
      <w:proofErr w:type="spellStart"/>
      <w:r w:rsidRPr="00766F0E">
        <w:rPr>
          <w:rFonts w:ascii="Times New Roman" w:hAnsi="Times New Roman"/>
          <w:bCs/>
          <w:iCs/>
          <w:color w:val="000000" w:themeColor="text1"/>
          <w:sz w:val="24"/>
          <w:szCs w:val="24"/>
        </w:rPr>
        <w:t>Минобрнауки</w:t>
      </w:r>
      <w:proofErr w:type="spellEnd"/>
      <w:r w:rsidRPr="00766F0E">
        <w:rPr>
          <w:rFonts w:ascii="Times New Roman" w:hAnsi="Times New Roman"/>
          <w:bCs/>
          <w:iCs/>
          <w:color w:val="000000" w:themeColor="text1"/>
          <w:sz w:val="24"/>
          <w:szCs w:val="24"/>
        </w:rPr>
        <w:t xml:space="preserve"> России от 17 декабря 2010 г.  № 1897</w:t>
      </w:r>
      <w:r w:rsidRPr="00766F0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; </w:t>
      </w:r>
    </w:p>
    <w:p w:rsidR="00E64619" w:rsidRDefault="00E64619" w:rsidP="00E64619">
      <w:pPr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766F0E">
        <w:rPr>
          <w:rFonts w:ascii="Times New Roman" w:hAnsi="Times New Roman"/>
          <w:bCs/>
          <w:color w:val="000000" w:themeColor="text1"/>
          <w:sz w:val="24"/>
          <w:szCs w:val="24"/>
        </w:rPr>
        <w:t>-Примерной программы по учебному предмету «Русский родной язык» для образовательных организаций, реализующих программы основного общего образования. Данная программа одобрена решением федерального учебно-методического объединения по общему образованию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</w:p>
    <w:p w:rsidR="00E64619" w:rsidRDefault="00E64619" w:rsidP="00E64619">
      <w:pPr>
        <w:spacing w:after="0" w:line="338" w:lineRule="atLeast"/>
        <w:rPr>
          <w:rFonts w:ascii="Times New Roman" w:hAnsi="Times New Roman"/>
          <w:sz w:val="24"/>
          <w:szCs w:val="24"/>
          <w:lang w:eastAsia="ru-RU"/>
        </w:rPr>
      </w:pPr>
      <w:r w:rsidRPr="00766F0E">
        <w:rPr>
          <w:rFonts w:ascii="Times New Roman" w:hAnsi="Times New Roman"/>
          <w:bCs/>
          <w:color w:val="000000" w:themeColor="text1"/>
          <w:sz w:val="24"/>
          <w:szCs w:val="24"/>
        </w:rPr>
        <w:t>-</w:t>
      </w:r>
      <w:r w:rsidRPr="00E1780F">
        <w:rPr>
          <w:rFonts w:ascii="Times New Roman" w:hAnsi="Times New Roman"/>
          <w:sz w:val="24"/>
          <w:szCs w:val="24"/>
          <w:lang w:eastAsia="ru-RU"/>
        </w:rPr>
        <w:t xml:space="preserve"> Образовательной программы основного общего образования (в соответствии с ФГОС ООО) МБОУ «Сахаровской ООШ» Алексеевского муницип</w:t>
      </w:r>
      <w:r>
        <w:rPr>
          <w:rFonts w:ascii="Times New Roman" w:hAnsi="Times New Roman"/>
          <w:sz w:val="24"/>
          <w:szCs w:val="24"/>
          <w:lang w:eastAsia="ru-RU"/>
        </w:rPr>
        <w:t xml:space="preserve">ального района РТ </w:t>
      </w:r>
    </w:p>
    <w:p w:rsidR="00E64619" w:rsidRPr="00C22BE5" w:rsidRDefault="00E64619" w:rsidP="00E64619">
      <w:pPr>
        <w:spacing w:after="0" w:line="338" w:lineRule="atLeas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Theme="minorHAnsi" w:hAnsi="Times New Roman"/>
          <w:sz w:val="24"/>
          <w:szCs w:val="24"/>
        </w:rPr>
        <w:t>- Учебного плана для 5-9</w:t>
      </w:r>
      <w:r w:rsidRPr="00E1780F">
        <w:rPr>
          <w:rFonts w:ascii="Times New Roman" w:eastAsiaTheme="minorHAnsi" w:hAnsi="Times New Roman"/>
          <w:sz w:val="24"/>
          <w:szCs w:val="24"/>
        </w:rPr>
        <w:t xml:space="preserve"> класс</w:t>
      </w:r>
      <w:r>
        <w:rPr>
          <w:rFonts w:ascii="Times New Roman" w:eastAsiaTheme="minorHAnsi" w:hAnsi="Times New Roman"/>
          <w:sz w:val="24"/>
          <w:szCs w:val="24"/>
        </w:rPr>
        <w:t>ов на 2023-2024 уч. год</w:t>
      </w:r>
    </w:p>
    <w:p w:rsidR="00E64619" w:rsidRPr="00766F0E" w:rsidRDefault="00E64619" w:rsidP="00E64619">
      <w:pPr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Данная программа разработана на основе требований федерального государственного образовательного стандарта основного общего образования к результатам освоения основной образовательной программы основного общего образования по учебному предмету «Родной(русский</w:t>
      </w:r>
      <w:r>
        <w:rPr>
          <w:rFonts w:ascii="Times New Roman" w:hAnsi="Times New Roman"/>
          <w:sz w:val="24"/>
          <w:szCs w:val="24"/>
        </w:rPr>
        <w:t>)</w:t>
      </w:r>
      <w:r w:rsidRPr="00766F0E">
        <w:rPr>
          <w:rFonts w:ascii="Times New Roman" w:hAnsi="Times New Roman"/>
          <w:sz w:val="24"/>
          <w:szCs w:val="24"/>
        </w:rPr>
        <w:t xml:space="preserve"> язык», входящему в образовательную область «Родной язык </w:t>
      </w:r>
      <w:proofErr w:type="gramStart"/>
      <w:r w:rsidRPr="00766F0E">
        <w:rPr>
          <w:rFonts w:ascii="Times New Roman" w:hAnsi="Times New Roman"/>
          <w:sz w:val="24"/>
          <w:szCs w:val="24"/>
        </w:rPr>
        <w:t>и  родная</w:t>
      </w:r>
      <w:proofErr w:type="gramEnd"/>
      <w:r w:rsidRPr="00766F0E">
        <w:rPr>
          <w:rFonts w:ascii="Times New Roman" w:hAnsi="Times New Roman"/>
          <w:sz w:val="24"/>
          <w:szCs w:val="24"/>
        </w:rPr>
        <w:t xml:space="preserve"> литература».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Программа включает пояснительную записку, в которой раскрываются цели изучения русского родного языка, даётся общая характеристика курса, определяется место учебного предмета «Русский родной язык» в учебном плане, раскрываются основные подходы к отбору содержания курса, характеризуются его основные содержательные линии. 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lastRenderedPageBreak/>
        <w:t xml:space="preserve">Программа устанавливает требования к результатам освоения основной образовательной программы основного общего образования по родному русскому языку на личностном, </w:t>
      </w:r>
      <w:proofErr w:type="spellStart"/>
      <w:r w:rsidRPr="00766F0E">
        <w:rPr>
          <w:rFonts w:ascii="Times New Roman" w:hAnsi="Times New Roman"/>
          <w:sz w:val="24"/>
          <w:szCs w:val="24"/>
        </w:rPr>
        <w:t>метапредметном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и предметном уровнях, примерное содержание учебного предмета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766F0E">
        <w:rPr>
          <w:rFonts w:ascii="Times New Roman" w:hAnsi="Times New Roman"/>
          <w:sz w:val="24"/>
          <w:szCs w:val="24"/>
        </w:rPr>
        <w:t>«Русский родной язык».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Программа определяет содержание учебного предмета по годам обучения, основные методические стратегии обучения, </w:t>
      </w:r>
      <w:proofErr w:type="gramStart"/>
      <w:r w:rsidRPr="00766F0E">
        <w:rPr>
          <w:rFonts w:ascii="Times New Roman" w:hAnsi="Times New Roman"/>
          <w:sz w:val="24"/>
          <w:szCs w:val="24"/>
        </w:rPr>
        <w:t>воспитания и развития</w:t>
      </w:r>
      <w:proofErr w:type="gramEnd"/>
      <w:r w:rsidRPr="00766F0E">
        <w:rPr>
          <w:rFonts w:ascii="Times New Roman" w:hAnsi="Times New Roman"/>
          <w:sz w:val="24"/>
          <w:szCs w:val="24"/>
        </w:rPr>
        <w:t xml:space="preserve"> обучающихся средствами учебного предмета «Русский родной язык». 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</w:p>
    <w:p w:rsidR="00E64619" w:rsidRPr="00766F0E" w:rsidRDefault="00E64619" w:rsidP="00E64619">
      <w:pPr>
        <w:spacing w:after="0"/>
        <w:rPr>
          <w:rFonts w:ascii="Times New Roman" w:hAnsi="Times New Roman"/>
          <w:b/>
          <w:bCs/>
          <w:kern w:val="28"/>
          <w:sz w:val="24"/>
          <w:szCs w:val="24"/>
        </w:rPr>
      </w:pPr>
      <w:r w:rsidRPr="00766F0E">
        <w:rPr>
          <w:rFonts w:ascii="Times New Roman" w:hAnsi="Times New Roman"/>
          <w:b/>
          <w:bCs/>
          <w:kern w:val="28"/>
          <w:sz w:val="24"/>
          <w:szCs w:val="24"/>
        </w:rPr>
        <w:t>Основные цели и задачи изучения учебного предмета</w:t>
      </w:r>
    </w:p>
    <w:p w:rsidR="00E64619" w:rsidRPr="00766F0E" w:rsidRDefault="00E64619" w:rsidP="00E64619">
      <w:pPr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</w:t>
      </w:r>
      <w:proofErr w:type="spellStart"/>
      <w:r w:rsidRPr="00766F0E">
        <w:rPr>
          <w:rFonts w:ascii="Times New Roman" w:hAnsi="Times New Roman"/>
          <w:sz w:val="24"/>
          <w:szCs w:val="24"/>
        </w:rPr>
        <w:t>формированиепознавательного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интереса, любви, уважительного отношения к русскому языку, а через него – к родной культуре; воспитание ответственного отношения к сохранению и развитию родного языка, формирование волонтёрской позиции в отношении популяризации родного </w:t>
      </w:r>
      <w:proofErr w:type="spellStart"/>
      <w:r w:rsidRPr="00766F0E">
        <w:rPr>
          <w:rFonts w:ascii="Times New Roman" w:hAnsi="Times New Roman"/>
          <w:sz w:val="24"/>
          <w:szCs w:val="24"/>
        </w:rPr>
        <w:t>языка;воспитание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уважительного отношения к культуре  и языкам народов </w:t>
      </w:r>
      <w:proofErr w:type="spellStart"/>
      <w:r w:rsidRPr="00766F0E">
        <w:rPr>
          <w:rFonts w:ascii="Times New Roman" w:hAnsi="Times New Roman"/>
          <w:sz w:val="24"/>
          <w:szCs w:val="24"/>
        </w:rPr>
        <w:t>России;овладение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культурой межнационального общения;</w:t>
      </w:r>
    </w:p>
    <w:p w:rsidR="00E64619" w:rsidRPr="00766F0E" w:rsidRDefault="00E64619" w:rsidP="00E64619">
      <w:pPr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совершенствование коммуникативных умений и культуры речи,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E64619" w:rsidRPr="00766F0E" w:rsidRDefault="00E64619" w:rsidP="00E64619">
      <w:pPr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углубление и при необходимости расширение знаний о таких явлениях и категориях современного русского литературного языка, которые обеспечивают его нормативное, уместное, этичное использование в различных сферах и ситуациях общения; о стилистических ресурсах русского языка; об основных нормах русского литературного языка; о национальной специфике русского языка и языковых единицах, прежде всего о лексике и фразеологии с национально-культурной семантикой; о русском речевом этикете;</w:t>
      </w:r>
    </w:p>
    <w:p w:rsidR="00E64619" w:rsidRPr="00766F0E" w:rsidRDefault="00E64619" w:rsidP="00E64619">
      <w:pPr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совершенствование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информацию;</w:t>
      </w:r>
    </w:p>
    <w:p w:rsidR="00E64619" w:rsidRPr="00766F0E" w:rsidRDefault="00E64619" w:rsidP="00E64619">
      <w:pPr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развитие проектного и исследовательского мышления, приобретение практического опыта исследовательской работы по русскому языку, воспитание самостоятельности в приобретении знаний.</w:t>
      </w:r>
    </w:p>
    <w:p w:rsidR="00E64619" w:rsidRPr="00766F0E" w:rsidRDefault="00E64619" w:rsidP="00E64619">
      <w:pPr>
        <w:spacing w:after="0"/>
        <w:ind w:hanging="4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64619" w:rsidRPr="00766F0E" w:rsidRDefault="00E64619" w:rsidP="00E64619">
      <w:pPr>
        <w:spacing w:after="0"/>
        <w:rPr>
          <w:rFonts w:ascii="Times New Roman" w:hAnsi="Times New Roman"/>
          <w:b/>
          <w:bCs/>
          <w:kern w:val="28"/>
          <w:sz w:val="24"/>
          <w:szCs w:val="24"/>
        </w:rPr>
      </w:pPr>
      <w:r w:rsidRPr="00766F0E">
        <w:rPr>
          <w:rFonts w:ascii="Times New Roman" w:hAnsi="Times New Roman"/>
          <w:b/>
          <w:bCs/>
          <w:kern w:val="28"/>
          <w:sz w:val="24"/>
          <w:szCs w:val="24"/>
        </w:rPr>
        <w:t>Общая характеристика учебного предмета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Русский язык – государственный язык Российской Федерации, средство межнационального общения и консолидации народов России, основа формирования гражданской идентичности в поликультурном обществе.  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Русский язык является родным языком русского народа, основой его духовной культуры. Он формирует и объединяет нацию, связывает поколения, обеспечивает преемственность и постоянное обновление национальной культуры. Изучение русского языка и владение </w:t>
      </w:r>
      <w:r w:rsidRPr="00766F0E">
        <w:rPr>
          <w:rFonts w:ascii="Times New Roman" w:hAnsi="Times New Roman"/>
          <w:sz w:val="24"/>
          <w:szCs w:val="24"/>
        </w:rPr>
        <w:lastRenderedPageBreak/>
        <w:t>им – могучее средство приобщения к духовному богатству русской культуры и литературы, основной канал социализации личности, приобщения её к культурно-историческому опыту человечества.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Родной я</w:t>
      </w:r>
      <w:r w:rsidRPr="00766F0E">
        <w:rPr>
          <w:rFonts w:ascii="Times New Roman" w:eastAsia="Calibri" w:hAnsi="Times New Roman"/>
          <w:sz w:val="24"/>
          <w:szCs w:val="24"/>
        </w:rPr>
        <w:t>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 и истории народа</w:t>
      </w:r>
      <w:r w:rsidRPr="00766F0E">
        <w:rPr>
          <w:rFonts w:ascii="Times New Roman" w:hAnsi="Times New Roman"/>
          <w:sz w:val="24"/>
          <w:szCs w:val="24"/>
        </w:rPr>
        <w:t>, говорящего на нём</w:t>
      </w:r>
      <w:r w:rsidRPr="00766F0E">
        <w:rPr>
          <w:rFonts w:ascii="Times New Roman" w:eastAsia="Calibri" w:hAnsi="Times New Roman"/>
          <w:sz w:val="24"/>
          <w:szCs w:val="24"/>
        </w:rPr>
        <w:t>. Высокий ур</w:t>
      </w:r>
      <w:r w:rsidRPr="00766F0E">
        <w:rPr>
          <w:rFonts w:ascii="Times New Roman" w:hAnsi="Times New Roman"/>
          <w:sz w:val="24"/>
          <w:szCs w:val="24"/>
        </w:rPr>
        <w:t xml:space="preserve">овень владения родным </w:t>
      </w:r>
      <w:r w:rsidRPr="00766F0E">
        <w:rPr>
          <w:rFonts w:ascii="Times New Roman" w:eastAsia="Calibri" w:hAnsi="Times New Roman"/>
          <w:sz w:val="24"/>
          <w:szCs w:val="24"/>
        </w:rPr>
        <w:t>языком определяет способность аналитически мыслить</w:t>
      </w:r>
      <w:r w:rsidRPr="00766F0E">
        <w:rPr>
          <w:rFonts w:ascii="Times New Roman" w:hAnsi="Times New Roman"/>
          <w:sz w:val="24"/>
          <w:szCs w:val="24"/>
        </w:rPr>
        <w:t xml:space="preserve">, </w:t>
      </w:r>
      <w:r w:rsidRPr="00766F0E">
        <w:rPr>
          <w:rFonts w:ascii="Times New Roman" w:eastAsia="Calibri" w:hAnsi="Times New Roman"/>
          <w:sz w:val="24"/>
          <w:szCs w:val="24"/>
        </w:rPr>
        <w:t>успешность в овладении способами интеллектуальной деятельности, умения</w:t>
      </w:r>
      <w:r w:rsidRPr="00766F0E">
        <w:rPr>
          <w:rFonts w:ascii="Times New Roman" w:hAnsi="Times New Roman"/>
          <w:sz w:val="24"/>
          <w:szCs w:val="24"/>
        </w:rPr>
        <w:t>ми</w:t>
      </w:r>
      <w:r w:rsidRPr="00766F0E">
        <w:rPr>
          <w:rFonts w:ascii="Times New Roman" w:eastAsia="Calibri" w:hAnsi="Times New Roman"/>
          <w:sz w:val="24"/>
          <w:szCs w:val="24"/>
        </w:rPr>
        <w:t xml:space="preserve"> убедительно выражать свои мысли и точно понимать мысли других людей, извлекать и анализировать информацию из различных текстов, ориентироваться в ключевых проблемах современной жизни и в мире духовно-нравственных ценностей.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Как средство познания действительности русский родной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Обучение русскому родному языку совершенствует нравственную и коммуникативную культуру ученика. Будучи формой хранения и усвоения различных знаний, русский язык неразрывно связан со всеми школьными предметами, имеет особый статус: является не только объектом изучения, но и средством обучения. Он влияет на качество усвоения всех других школьных предметов, а в дальнейшем способствует овладению будущей профессией.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Содержание курса «Родной </w:t>
      </w:r>
      <w:proofErr w:type="gramStart"/>
      <w:r w:rsidRPr="00766F0E">
        <w:rPr>
          <w:rFonts w:ascii="Times New Roman" w:hAnsi="Times New Roman"/>
          <w:sz w:val="24"/>
          <w:szCs w:val="24"/>
        </w:rPr>
        <w:t>русский  язык</w:t>
      </w:r>
      <w:proofErr w:type="gramEnd"/>
      <w:r w:rsidRPr="00766F0E">
        <w:rPr>
          <w:rFonts w:ascii="Times New Roman" w:hAnsi="Times New Roman"/>
          <w:sz w:val="24"/>
          <w:szCs w:val="24"/>
        </w:rPr>
        <w:t xml:space="preserve">» направлено на удовлетворение потребности обучающихся в изучении родного языка как инструмента познания национальной культуры и самореализации в ней. </w:t>
      </w:r>
    </w:p>
    <w:p w:rsidR="00E64619" w:rsidRPr="00766F0E" w:rsidRDefault="00E64619" w:rsidP="00E64619">
      <w:pPr>
        <w:ind w:firstLine="709"/>
        <w:rPr>
          <w:rFonts w:ascii="Times New Roman" w:hAnsi="Times New Roman"/>
          <w:strike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В содержании курса «Русский родной язык» предусматривается расширение сведений, имеющих отношение к внутреннему системному устройству языка, к вопросам реализации языковой системы в </w:t>
      </w:r>
      <w:proofErr w:type="spellStart"/>
      <w:r w:rsidRPr="00766F0E">
        <w:rPr>
          <w:rFonts w:ascii="Times New Roman" w:hAnsi="Times New Roman"/>
          <w:sz w:val="24"/>
          <w:szCs w:val="24"/>
        </w:rPr>
        <w:t>речи‚внешней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66F0E">
        <w:rPr>
          <w:rFonts w:ascii="Times New Roman" w:hAnsi="Times New Roman"/>
          <w:sz w:val="24"/>
          <w:szCs w:val="24"/>
        </w:rPr>
        <w:t>сторонесуществования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языка: к многообразным связям русского языка с цивилизацией и культурой, государством и </w:t>
      </w:r>
      <w:proofErr w:type="spellStart"/>
      <w:r w:rsidRPr="00766F0E">
        <w:rPr>
          <w:rFonts w:ascii="Times New Roman" w:hAnsi="Times New Roman"/>
          <w:sz w:val="24"/>
          <w:szCs w:val="24"/>
        </w:rPr>
        <w:t>обществом.Программа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учебного предмета отражает социокультурный контекст существования русского языка, в частности, те языковые аспекты, которые обнаруживают прямую, непосредственную культурно-историческую обусловленность.</w:t>
      </w:r>
    </w:p>
    <w:p w:rsidR="00E64619" w:rsidRPr="00766F0E" w:rsidRDefault="00E64619" w:rsidP="00E64619">
      <w:pPr>
        <w:ind w:firstLine="708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Важнейшими задачами курса являются приобщение обучающихся к фактам русской языковой истории в связи с историей русского народа, формирование преставлений школьников о сходстве и различиях русского и других языков в контексте богатства и своеобразия языков, национальных традиций и культур народов России и мира; расширение представлений о русской языковой картине </w:t>
      </w:r>
      <w:proofErr w:type="spellStart"/>
      <w:r w:rsidRPr="00766F0E">
        <w:rPr>
          <w:rFonts w:ascii="Times New Roman" w:hAnsi="Times New Roman"/>
          <w:sz w:val="24"/>
          <w:szCs w:val="24"/>
        </w:rPr>
        <w:t>мира,о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национальном языке как базе общезначимых нравственно-интеллектуальных ценностей, поведенческих стереотипов и т.п., что способствует воспитанию патриотического чувства, гражданственности, национального самосознания и уважения к языкам и культурам других народов нашей страны и мира.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Содержание курса направлено на формирование представлений о языке как живом, развивающемся явлении, о диалектическом противоречии подвижности и стабильности как одной из основных характеристик литературного языка, что способствует преодолению языкового нигилизма учащихся, пониманию важнейших социокультурных функций языковой кодификации.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lastRenderedPageBreak/>
        <w:t xml:space="preserve">Программой предусматривается расширение и углубление </w:t>
      </w:r>
      <w:proofErr w:type="spellStart"/>
      <w:r w:rsidRPr="00766F0E">
        <w:rPr>
          <w:rFonts w:ascii="Times New Roman" w:hAnsi="Times New Roman"/>
          <w:sz w:val="24"/>
          <w:szCs w:val="24"/>
        </w:rPr>
        <w:t>межпредметного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взаимодействия в обучении русскому родному языку не только в филологических образовательных областях, но и во всём комплексе изучаемых дисциплин естественнонаучного и гуманитарного циклов.</w:t>
      </w:r>
    </w:p>
    <w:p w:rsidR="00E64619" w:rsidRPr="00766F0E" w:rsidRDefault="00E64619" w:rsidP="00E64619">
      <w:pPr>
        <w:spacing w:after="0"/>
        <w:rPr>
          <w:rFonts w:ascii="Times New Roman" w:hAnsi="Times New Roman"/>
          <w:b/>
          <w:kern w:val="28"/>
          <w:sz w:val="24"/>
          <w:szCs w:val="24"/>
        </w:rPr>
      </w:pPr>
      <w:r w:rsidRPr="00766F0E">
        <w:rPr>
          <w:rFonts w:ascii="Times New Roman" w:hAnsi="Times New Roman"/>
          <w:b/>
          <w:kern w:val="28"/>
          <w:sz w:val="24"/>
          <w:szCs w:val="24"/>
        </w:rPr>
        <w:t xml:space="preserve">Ценностные ориентиры содержания учебного предмета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 xml:space="preserve">Ведущее место предмета «Русский язык» в системе общего образования обусловлено тем, что русский язык является государственным языком Российской Федерации, родным языком русского народа, средством межнационального общения. Изучение русского языка способствует формированию у учащихся представлений о языке как основном средстве человеческого общения, явлении национальной культуры и основе национального самосознания. В процессе изучения русского языка у учащихся начальной школы формируется позитивное эмоционально-ценностное отношение к русскому языку, стремление к его грамотному использованию, пониманию того, что правильная устная и письменная речь является показателем общей культуры человека. На уроках русского языка ученики получают начальное представление о нормах русского литературного языка и правилах речевого этикета, учатся ориентироваться в целях, задачах, условиях общения, выборе адекватных языковых средств для успешного решения коммуникативных задач. Русский язык является для учащихся основой всего процесса обучения, средством развития их мышления, воображения, интеллектуальных и творческих способностей, основным каналом социализации личности. Успехи в изучении русского языка во многом определяют результаты обучения по другим школьным предметам. </w:t>
      </w:r>
    </w:p>
    <w:p w:rsidR="00E64619" w:rsidRPr="00766F0E" w:rsidRDefault="00E64619" w:rsidP="00E64619">
      <w:pPr>
        <w:tabs>
          <w:tab w:val="left" w:pos="525"/>
        </w:tabs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ab/>
      </w:r>
      <w:r w:rsidRPr="00766F0E">
        <w:rPr>
          <w:rFonts w:ascii="Times New Roman" w:hAnsi="Times New Roman"/>
          <w:kern w:val="28"/>
          <w:sz w:val="24"/>
          <w:szCs w:val="24"/>
        </w:rPr>
        <w:tab/>
        <w:t>В данном планировании предусмотрена работа по формированию у учащихся орфографической зоркости и пунктуационной грамотности, поэтому на уроках проводится попутное повторение орфографических тем, разъясняются типы ошибок, причины их возникновения. Дополнительное учебное  время  отводится  на  повторение, обобщение и систематизацию знаний по русскому языку и культуре речи. Особое внимание уделяется трудным вопросам орфографии, морфологии «малых частей речи», заданиям, направленным на предупреждение грамматических ошибок в речи учащихся.</w:t>
      </w:r>
    </w:p>
    <w:p w:rsidR="00E64619" w:rsidRPr="00766F0E" w:rsidRDefault="00E64619" w:rsidP="00E64619">
      <w:pPr>
        <w:tabs>
          <w:tab w:val="left" w:pos="525"/>
        </w:tabs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/>
          <w:kern w:val="28"/>
          <w:sz w:val="24"/>
          <w:szCs w:val="24"/>
        </w:rPr>
      </w:pPr>
    </w:p>
    <w:p w:rsidR="00E64619" w:rsidRPr="00766F0E" w:rsidRDefault="00E64619" w:rsidP="00E64619">
      <w:pPr>
        <w:tabs>
          <w:tab w:val="left" w:pos="993"/>
        </w:tabs>
        <w:jc w:val="center"/>
        <w:rPr>
          <w:rFonts w:ascii="Times New Roman" w:hAnsi="Times New Roman"/>
          <w:b/>
          <w:sz w:val="24"/>
          <w:szCs w:val="24"/>
        </w:rPr>
      </w:pPr>
      <w:r w:rsidRPr="00766F0E">
        <w:rPr>
          <w:rFonts w:ascii="Times New Roman" w:hAnsi="Times New Roman"/>
          <w:b/>
          <w:sz w:val="24"/>
          <w:szCs w:val="24"/>
        </w:rPr>
        <w:t>Место учебного предмета «Родной язык» в учебном плане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Программа по русскому языку составлена на основе требований к предметным результатам освоения основной образовательной программы, представленной в федеральном государственном образовательном стандарте основного общего образования, и рассчитана на общую учебную нагрузку в объеме 174 часа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3"/>
        <w:gridCol w:w="2911"/>
        <w:gridCol w:w="2910"/>
        <w:gridCol w:w="3186"/>
        <w:gridCol w:w="2039"/>
        <w:gridCol w:w="1687"/>
      </w:tblGrid>
      <w:tr w:rsidR="00E64619" w:rsidRPr="00766F0E" w:rsidTr="00AE4166">
        <w:tc>
          <w:tcPr>
            <w:tcW w:w="2093" w:type="dxa"/>
          </w:tcPr>
          <w:p w:rsidR="00E64619" w:rsidRPr="00766F0E" w:rsidRDefault="00E64619" w:rsidP="00AE4166">
            <w:pPr>
              <w:rPr>
                <w:rFonts w:ascii="Times New Roman" w:hAnsi="Times New Roman"/>
                <w:sz w:val="24"/>
                <w:szCs w:val="24"/>
              </w:rPr>
            </w:pPr>
            <w:r w:rsidRPr="00766F0E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2977" w:type="dxa"/>
          </w:tcPr>
          <w:p w:rsidR="00E64619" w:rsidRPr="00766F0E" w:rsidRDefault="00E64619" w:rsidP="00AE4166">
            <w:pPr>
              <w:rPr>
                <w:rFonts w:ascii="Times New Roman" w:hAnsi="Times New Roman"/>
                <w:sz w:val="24"/>
                <w:szCs w:val="24"/>
              </w:rPr>
            </w:pPr>
            <w:r w:rsidRPr="00766F0E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  <w:tc>
          <w:tcPr>
            <w:tcW w:w="2976" w:type="dxa"/>
          </w:tcPr>
          <w:p w:rsidR="00E64619" w:rsidRPr="00766F0E" w:rsidRDefault="00E64619" w:rsidP="00AE4166">
            <w:pPr>
              <w:rPr>
                <w:rFonts w:ascii="Times New Roman" w:hAnsi="Times New Roman"/>
                <w:sz w:val="24"/>
                <w:szCs w:val="24"/>
              </w:rPr>
            </w:pPr>
            <w:r w:rsidRPr="00766F0E"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  <w:tc>
          <w:tcPr>
            <w:tcW w:w="3261" w:type="dxa"/>
          </w:tcPr>
          <w:p w:rsidR="00E64619" w:rsidRPr="00766F0E" w:rsidRDefault="00E64619" w:rsidP="00AE4166">
            <w:pPr>
              <w:rPr>
                <w:rFonts w:ascii="Times New Roman" w:hAnsi="Times New Roman"/>
                <w:sz w:val="24"/>
                <w:szCs w:val="24"/>
              </w:rPr>
            </w:pPr>
            <w:r w:rsidRPr="00766F0E"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  <w:tc>
          <w:tcPr>
            <w:tcW w:w="2079" w:type="dxa"/>
          </w:tcPr>
          <w:p w:rsidR="00E64619" w:rsidRPr="00766F0E" w:rsidRDefault="00E64619" w:rsidP="00AE4166">
            <w:pPr>
              <w:rPr>
                <w:rFonts w:ascii="Times New Roman" w:hAnsi="Times New Roman"/>
                <w:sz w:val="24"/>
                <w:szCs w:val="24"/>
              </w:rPr>
            </w:pPr>
            <w:r w:rsidRPr="00766F0E"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  <w:tc>
          <w:tcPr>
            <w:tcW w:w="1714" w:type="dxa"/>
          </w:tcPr>
          <w:p w:rsidR="00E64619" w:rsidRPr="00766F0E" w:rsidRDefault="00E64619" w:rsidP="00AE4166">
            <w:pPr>
              <w:rPr>
                <w:rFonts w:ascii="Times New Roman" w:hAnsi="Times New Roman"/>
                <w:sz w:val="24"/>
                <w:szCs w:val="24"/>
              </w:rPr>
            </w:pPr>
            <w:r w:rsidRPr="00766F0E"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</w:tr>
      <w:tr w:rsidR="00E64619" w:rsidRPr="00766F0E" w:rsidTr="00AE4166">
        <w:tc>
          <w:tcPr>
            <w:tcW w:w="2093" w:type="dxa"/>
          </w:tcPr>
          <w:p w:rsidR="00E64619" w:rsidRPr="00766F0E" w:rsidRDefault="00E64619" w:rsidP="00AE416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  <w:r w:rsidRPr="00766F0E"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2977" w:type="dxa"/>
          </w:tcPr>
          <w:p w:rsidR="00E64619" w:rsidRPr="00766F0E" w:rsidRDefault="00E64619" w:rsidP="00AE416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  <w:r w:rsidRPr="00766F0E"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2976" w:type="dxa"/>
          </w:tcPr>
          <w:p w:rsidR="00E64619" w:rsidRPr="00766F0E" w:rsidRDefault="00E64619" w:rsidP="00AE416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  <w:r w:rsidRPr="00766F0E"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3261" w:type="dxa"/>
          </w:tcPr>
          <w:p w:rsidR="00E64619" w:rsidRPr="00766F0E" w:rsidRDefault="00E64619" w:rsidP="00AE416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  <w:r w:rsidRPr="00766F0E"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2079" w:type="dxa"/>
          </w:tcPr>
          <w:p w:rsidR="00E64619" w:rsidRPr="00766F0E" w:rsidRDefault="00E64619" w:rsidP="00AE416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  <w:r w:rsidRPr="00766F0E">
              <w:rPr>
                <w:rFonts w:ascii="Times New Roman" w:hAnsi="Times New Roman"/>
                <w:sz w:val="24"/>
                <w:szCs w:val="24"/>
              </w:rPr>
              <w:t xml:space="preserve"> часа</w:t>
            </w:r>
          </w:p>
        </w:tc>
        <w:tc>
          <w:tcPr>
            <w:tcW w:w="1714" w:type="dxa"/>
          </w:tcPr>
          <w:p w:rsidR="00E64619" w:rsidRPr="00766F0E" w:rsidRDefault="00E64619" w:rsidP="00AE416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348 часов</w:t>
            </w:r>
          </w:p>
        </w:tc>
      </w:tr>
    </w:tbl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</w:p>
    <w:p w:rsidR="00E64619" w:rsidRPr="00766F0E" w:rsidRDefault="00E64619" w:rsidP="00E64619">
      <w:pPr>
        <w:ind w:firstLine="709"/>
        <w:jc w:val="center"/>
        <w:rPr>
          <w:rFonts w:ascii="Times New Roman" w:hAnsi="Times New Roman"/>
          <w:b/>
          <w:i/>
          <w:sz w:val="24"/>
          <w:szCs w:val="24"/>
        </w:rPr>
      </w:pPr>
      <w:r w:rsidRPr="00766F0E">
        <w:rPr>
          <w:rFonts w:ascii="Times New Roman" w:hAnsi="Times New Roman"/>
          <w:b/>
          <w:i/>
          <w:sz w:val="24"/>
          <w:szCs w:val="24"/>
        </w:rPr>
        <w:t>Основные содержательные линии программы учебного предмета «Русский родной язык»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Как курс, имеющий частный характер, школьный курс русского родного языка опирается на содержание основного курса, представленного в образовательной области «Русский язык и литература», сопровождает и поддерживает его. Основные содержательные </w:t>
      </w:r>
      <w:r w:rsidRPr="00766F0E">
        <w:rPr>
          <w:rFonts w:ascii="Times New Roman" w:hAnsi="Times New Roman"/>
          <w:sz w:val="24"/>
          <w:szCs w:val="24"/>
        </w:rPr>
        <w:lastRenderedPageBreak/>
        <w:t xml:space="preserve">линии настоящей программы (блоки программы) соотносятся с основными содержательными линиями основного курса русского языка в образовательной организации, но не дублируют </w:t>
      </w:r>
      <w:proofErr w:type="spellStart"/>
      <w:r w:rsidRPr="00766F0E">
        <w:rPr>
          <w:rFonts w:ascii="Times New Roman" w:hAnsi="Times New Roman"/>
          <w:sz w:val="24"/>
          <w:szCs w:val="24"/>
        </w:rPr>
        <w:t>ихи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имеют преимущественно практико-ориентированный характер.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В соответствии с этим в программе выделяются следующие блоки:</w:t>
      </w:r>
    </w:p>
    <w:p w:rsidR="00E64619" w:rsidRPr="00766F0E" w:rsidRDefault="00E64619" w:rsidP="00E64619">
      <w:pPr>
        <w:ind w:firstLine="709"/>
        <w:rPr>
          <w:rFonts w:ascii="Times New Roman" w:eastAsia="Calibri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В первом блоке – </w:t>
      </w:r>
      <w:r w:rsidRPr="00766F0E">
        <w:rPr>
          <w:rFonts w:ascii="Times New Roman" w:hAnsi="Times New Roman"/>
          <w:b/>
          <w:sz w:val="24"/>
          <w:szCs w:val="24"/>
        </w:rPr>
        <w:t>«Язык и культура»</w:t>
      </w:r>
      <w:r w:rsidRPr="00766F0E">
        <w:rPr>
          <w:rFonts w:ascii="Times New Roman" w:hAnsi="Times New Roman"/>
          <w:sz w:val="24"/>
          <w:szCs w:val="24"/>
        </w:rPr>
        <w:t xml:space="preserve"> – представлено содержание, изучение которого позволит раскрыть взаимосвязь языка и истории, языка и материальной и духовной культуры русского народа, </w:t>
      </w:r>
      <w:r w:rsidRPr="00766F0E">
        <w:rPr>
          <w:rFonts w:ascii="Times New Roman" w:eastAsia="Calibri" w:hAnsi="Times New Roman"/>
          <w:sz w:val="24"/>
          <w:szCs w:val="24"/>
        </w:rPr>
        <w:t>национально-культурн</w:t>
      </w:r>
      <w:r w:rsidRPr="00766F0E">
        <w:rPr>
          <w:rFonts w:ascii="Times New Roman" w:hAnsi="Times New Roman"/>
          <w:sz w:val="24"/>
          <w:szCs w:val="24"/>
        </w:rPr>
        <w:t>ую специфику</w:t>
      </w:r>
      <w:r w:rsidRPr="00766F0E">
        <w:rPr>
          <w:rFonts w:ascii="Times New Roman" w:eastAsia="Calibri" w:hAnsi="Times New Roman"/>
          <w:sz w:val="24"/>
          <w:szCs w:val="24"/>
        </w:rPr>
        <w:t xml:space="preserve"> русского языка, </w:t>
      </w:r>
      <w:r w:rsidRPr="00766F0E">
        <w:rPr>
          <w:rFonts w:ascii="Times New Roman" w:hAnsi="Times New Roman"/>
          <w:sz w:val="24"/>
          <w:szCs w:val="24"/>
        </w:rPr>
        <w:t>обеспечит о</w:t>
      </w:r>
      <w:r w:rsidRPr="00766F0E">
        <w:rPr>
          <w:rFonts w:ascii="Times New Roman" w:eastAsia="Calibri" w:hAnsi="Times New Roman"/>
          <w:sz w:val="24"/>
          <w:szCs w:val="24"/>
        </w:rPr>
        <w:t>владение нормами русс</w:t>
      </w:r>
      <w:r w:rsidRPr="00766F0E">
        <w:rPr>
          <w:rFonts w:ascii="Times New Roman" w:hAnsi="Times New Roman"/>
          <w:sz w:val="24"/>
          <w:szCs w:val="24"/>
        </w:rPr>
        <w:t xml:space="preserve">кого речевого этикета в различных сферах общения, </w:t>
      </w:r>
      <w:r w:rsidRPr="00766F0E">
        <w:rPr>
          <w:rFonts w:ascii="Times New Roman" w:eastAsia="Calibri" w:hAnsi="Times New Roman"/>
          <w:sz w:val="24"/>
          <w:szCs w:val="24"/>
        </w:rPr>
        <w:t>выявление общего и специфического в языках и культурах русского и других народов России и мира, овладение культурой межнационального общения.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Второй блок – </w:t>
      </w:r>
      <w:r w:rsidRPr="00766F0E">
        <w:rPr>
          <w:rFonts w:ascii="Times New Roman" w:hAnsi="Times New Roman"/>
          <w:b/>
          <w:sz w:val="24"/>
          <w:szCs w:val="24"/>
        </w:rPr>
        <w:t>«Культура речи»</w:t>
      </w:r>
      <w:r w:rsidRPr="00766F0E">
        <w:rPr>
          <w:rFonts w:ascii="Times New Roman" w:hAnsi="Times New Roman"/>
          <w:sz w:val="24"/>
          <w:szCs w:val="24"/>
        </w:rPr>
        <w:t xml:space="preserve"> – ориентирован на формирование у учащихся ответственного и осознанного отношения к использованию русского языка во всех сферах жизни, повышение речевой культуры подрастающего поколения, практическое овладение культурой речи: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уместности, точности, логичности, чистоты, богатства и выразительности; понимание вариантов норм; развитие потребности обращаться к нормативным словарям современного русского литературного языка и совершенствование умений пользоваться ими.</w:t>
      </w:r>
    </w:p>
    <w:p w:rsidR="00E64619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В третьем блоке – </w:t>
      </w:r>
      <w:r w:rsidRPr="00766F0E">
        <w:rPr>
          <w:rFonts w:ascii="Times New Roman" w:hAnsi="Times New Roman"/>
          <w:b/>
          <w:sz w:val="24"/>
          <w:szCs w:val="24"/>
        </w:rPr>
        <w:t>«Речь. Речевая деятельность. Текст»</w:t>
      </w:r>
      <w:r w:rsidRPr="00766F0E">
        <w:rPr>
          <w:rFonts w:ascii="Times New Roman" w:hAnsi="Times New Roman"/>
          <w:sz w:val="24"/>
          <w:szCs w:val="24"/>
        </w:rPr>
        <w:t xml:space="preserve"> – представлено содержание, направленное на совершенствование видов речевой деятельности в их взаимосвязи и культуры устной и письменной речи, развитие базовых умений и навыков использования языка в жизненно важных для школьников ситуациях общения: умений определять цели коммуникации, оценивать речевую ситуацию, учитывать коммуникативные намерения партнёра, выбирать адекватные стратегии коммуникации; понимать, анализировать и создавать тексты разных функционально-смысловых типов, жанров, стилистической принадлежности.</w:t>
      </w:r>
    </w:p>
    <w:p w:rsidR="00E64619" w:rsidRPr="006071F4" w:rsidRDefault="00E64619" w:rsidP="00E64619">
      <w:pPr>
        <w:spacing w:after="0"/>
        <w:rPr>
          <w:rFonts w:ascii="Times New Roman" w:hAnsi="Times New Roman"/>
          <w:b/>
          <w:sz w:val="24"/>
          <w:szCs w:val="24"/>
          <w:lang w:eastAsia="ru-RU"/>
        </w:rPr>
      </w:pPr>
      <w:r w:rsidRPr="00C22BE5">
        <w:rPr>
          <w:rFonts w:ascii="Times New Roman" w:hAnsi="Times New Roman"/>
          <w:b/>
          <w:sz w:val="24"/>
          <w:szCs w:val="24"/>
          <w:lang w:eastAsia="ru-RU"/>
        </w:rPr>
        <w:t xml:space="preserve">Используемая литература: </w:t>
      </w:r>
    </w:p>
    <w:p w:rsidR="00E64619" w:rsidRPr="00981D2B" w:rsidRDefault="00E64619" w:rsidP="00E64619">
      <w:pPr>
        <w:shd w:val="clear" w:color="auto" w:fill="FFFFFF"/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i/>
          <w:iCs/>
          <w:sz w:val="24"/>
          <w:szCs w:val="24"/>
          <w:lang w:eastAsia="ru-RU"/>
        </w:rPr>
        <w:t xml:space="preserve"> </w:t>
      </w:r>
    </w:p>
    <w:p w:rsidR="00E64619" w:rsidRPr="00C22BE5" w:rsidRDefault="00E64619" w:rsidP="00E64619">
      <w:pPr>
        <w:pStyle w:val="a4"/>
        <w:numPr>
          <w:ilvl w:val="0"/>
          <w:numId w:val="4"/>
        </w:numPr>
      </w:pPr>
      <w:r>
        <w:t xml:space="preserve">Учебник:  Русский язык. 5 </w:t>
      </w:r>
      <w:proofErr w:type="gramStart"/>
      <w:r>
        <w:t xml:space="preserve">класс </w:t>
      </w:r>
      <w:r w:rsidRPr="00981D2B">
        <w:t>:</w:t>
      </w:r>
      <w:proofErr w:type="gramEnd"/>
      <w:r w:rsidRPr="00981D2B">
        <w:t xml:space="preserve"> в 2 ч. / Т. А. </w:t>
      </w:r>
      <w:proofErr w:type="spellStart"/>
      <w:r w:rsidRPr="00981D2B">
        <w:t>Ладыженская</w:t>
      </w:r>
      <w:proofErr w:type="spellEnd"/>
      <w:r w:rsidRPr="00981D2B">
        <w:t xml:space="preserve"> [и др.] ; науч. ред. Н. М. </w:t>
      </w:r>
      <w:proofErr w:type="spellStart"/>
      <w:r w:rsidRPr="00981D2B">
        <w:t>Шанский</w:t>
      </w:r>
      <w:proofErr w:type="spellEnd"/>
      <w:r w:rsidRPr="00981D2B">
        <w:t xml:space="preserve">. – </w:t>
      </w:r>
      <w:proofErr w:type="gramStart"/>
      <w:r w:rsidRPr="00981D2B">
        <w:t>М. :</w:t>
      </w:r>
      <w:proofErr w:type="gramEnd"/>
      <w:r w:rsidRPr="00981D2B">
        <w:t xml:space="preserve"> Просвещение, 2015.</w:t>
      </w:r>
    </w:p>
    <w:p w:rsidR="00E64619" w:rsidRPr="00981D2B" w:rsidRDefault="00E64619" w:rsidP="00E64619">
      <w:pPr>
        <w:pStyle w:val="a4"/>
        <w:numPr>
          <w:ilvl w:val="0"/>
          <w:numId w:val="4"/>
        </w:numPr>
      </w:pPr>
      <w:r w:rsidRPr="00981D2B">
        <w:t>Учебно</w:t>
      </w:r>
      <w:r>
        <w:t>е пособие: Русская словесность 5</w:t>
      </w:r>
      <w:r w:rsidRPr="00981D2B">
        <w:t xml:space="preserve"> класс </w:t>
      </w:r>
      <w:proofErr w:type="spellStart"/>
      <w:r w:rsidRPr="00981D2B">
        <w:t>Альбеткова</w:t>
      </w:r>
      <w:proofErr w:type="spellEnd"/>
      <w:r w:rsidRPr="00981D2B">
        <w:t xml:space="preserve"> Р.И., ООО «Дрофа», 2015г.</w:t>
      </w:r>
    </w:p>
    <w:p w:rsidR="00E64619" w:rsidRPr="00C22BE5" w:rsidRDefault="00E64619" w:rsidP="00E64619"/>
    <w:p w:rsidR="00E64619" w:rsidRPr="00C22BE5" w:rsidRDefault="00E64619" w:rsidP="00E64619">
      <w:pPr>
        <w:numPr>
          <w:ilvl w:val="0"/>
          <w:numId w:val="4"/>
        </w:numPr>
        <w:spacing w:after="0" w:line="276" w:lineRule="auto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C22BE5">
        <w:rPr>
          <w:rFonts w:ascii="Times New Roman" w:hAnsi="Times New Roman"/>
          <w:sz w:val="24"/>
          <w:szCs w:val="24"/>
          <w:lang w:eastAsia="ru-RU"/>
        </w:rPr>
        <w:t>Учебник: Русский язык 6 класс, в 2 ч – 7е/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М.Т.Баранов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Т.А.Ладыженская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Л.А.Тростенцова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др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>, Просвещение, 2016г.</w:t>
      </w:r>
    </w:p>
    <w:p w:rsidR="00E64619" w:rsidRPr="00C22BE5" w:rsidRDefault="00E64619" w:rsidP="00E64619">
      <w:pPr>
        <w:numPr>
          <w:ilvl w:val="0"/>
          <w:numId w:val="4"/>
        </w:numPr>
        <w:spacing w:after="0" w:line="276" w:lineRule="auto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C22BE5">
        <w:rPr>
          <w:rFonts w:ascii="Times New Roman" w:hAnsi="Times New Roman"/>
          <w:sz w:val="24"/>
          <w:szCs w:val="24"/>
          <w:lang w:eastAsia="ru-RU"/>
        </w:rPr>
        <w:t xml:space="preserve">Учебное пособие: Русская словесность 6 класс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Альбеткова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Р.И., ООО «Дрофа», 2015г.</w:t>
      </w:r>
    </w:p>
    <w:p w:rsidR="00E64619" w:rsidRDefault="00E64619" w:rsidP="00E64619">
      <w:pPr>
        <w:spacing w:after="0"/>
        <w:ind w:left="720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C22BE5">
        <w:rPr>
          <w:rFonts w:ascii="Times New Roman" w:hAnsi="Times New Roman"/>
          <w:sz w:val="24"/>
          <w:szCs w:val="24"/>
          <w:lang w:eastAsia="ru-RU"/>
        </w:rPr>
        <w:t xml:space="preserve">Рабочая тетрадь к учебному пособию «Русская словесность» 6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кл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« От слова к словесности»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Альбеткова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Р.И., ООО «Дрофа», 2015г.</w:t>
      </w:r>
    </w:p>
    <w:p w:rsidR="00E64619" w:rsidRPr="00C22BE5" w:rsidRDefault="00E64619" w:rsidP="00E64619">
      <w:pPr>
        <w:numPr>
          <w:ilvl w:val="0"/>
          <w:numId w:val="4"/>
        </w:numPr>
        <w:spacing w:after="0" w:line="276" w:lineRule="auto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C22BE5">
        <w:rPr>
          <w:rFonts w:ascii="Times New Roman" w:hAnsi="Times New Roman"/>
          <w:sz w:val="24"/>
          <w:szCs w:val="24"/>
          <w:lang w:eastAsia="ru-RU"/>
        </w:rPr>
        <w:t xml:space="preserve">Учебник: Русский язык 7 класс,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М.Т.Баранов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Т.А.Ладыженская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Л.А.Тростенцова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др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>, Просвещение, 2013г.</w:t>
      </w:r>
    </w:p>
    <w:p w:rsidR="00E64619" w:rsidRPr="00C22BE5" w:rsidRDefault="00E64619" w:rsidP="00E64619">
      <w:pPr>
        <w:numPr>
          <w:ilvl w:val="0"/>
          <w:numId w:val="4"/>
        </w:numPr>
        <w:spacing w:after="0" w:line="276" w:lineRule="auto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C22BE5">
        <w:rPr>
          <w:rFonts w:ascii="Times New Roman" w:hAnsi="Times New Roman"/>
          <w:sz w:val="24"/>
          <w:szCs w:val="24"/>
          <w:lang w:eastAsia="ru-RU"/>
        </w:rPr>
        <w:t xml:space="preserve">Учебное пособие: Русская словесность 7 класс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Альбеткова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Р.И., ООО «Дрофа», 2015г.</w:t>
      </w:r>
    </w:p>
    <w:p w:rsidR="00E64619" w:rsidRDefault="00E64619" w:rsidP="00E64619">
      <w:pPr>
        <w:spacing w:after="0"/>
        <w:ind w:left="720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C22BE5">
        <w:rPr>
          <w:rFonts w:ascii="Times New Roman" w:hAnsi="Times New Roman"/>
          <w:sz w:val="24"/>
          <w:szCs w:val="24"/>
          <w:lang w:eastAsia="ru-RU"/>
        </w:rPr>
        <w:t xml:space="preserve">Рабочая тетрадь к учебному пособию «Русская словесность» 7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кл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« От слова к словесности»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Альбеткова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Р.И., ООО «Дрофа», 2017 г.</w:t>
      </w:r>
    </w:p>
    <w:p w:rsidR="00E64619" w:rsidRPr="00C22BE5" w:rsidRDefault="00E64619" w:rsidP="00E64619">
      <w:pPr>
        <w:numPr>
          <w:ilvl w:val="0"/>
          <w:numId w:val="4"/>
        </w:numPr>
        <w:spacing w:after="0" w:line="276" w:lineRule="auto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C22BE5">
        <w:rPr>
          <w:rFonts w:ascii="Times New Roman" w:hAnsi="Times New Roman"/>
          <w:sz w:val="24"/>
          <w:szCs w:val="24"/>
          <w:lang w:eastAsia="ru-RU"/>
        </w:rPr>
        <w:t xml:space="preserve">Учебник: Русский язык 8 класс, в 2 ч, -7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изд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/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М.А.Баранов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Т.А.Ладыженская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Л.А.Тростенцова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и др., Просвещение, 2018г.</w:t>
      </w:r>
    </w:p>
    <w:p w:rsidR="00E64619" w:rsidRPr="00C22BE5" w:rsidRDefault="00E64619" w:rsidP="00E64619">
      <w:pPr>
        <w:numPr>
          <w:ilvl w:val="0"/>
          <w:numId w:val="4"/>
        </w:numPr>
        <w:spacing w:after="0" w:line="276" w:lineRule="auto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C22BE5">
        <w:rPr>
          <w:rFonts w:ascii="Times New Roman" w:hAnsi="Times New Roman"/>
          <w:sz w:val="24"/>
          <w:szCs w:val="24"/>
          <w:lang w:eastAsia="ru-RU"/>
        </w:rPr>
        <w:t xml:space="preserve">Учебное пособие: Русская словесность 8 класс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Альбеткова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Р.И., ООО «Дрофа», 2018г.</w:t>
      </w:r>
    </w:p>
    <w:p w:rsidR="00E64619" w:rsidRDefault="00E64619" w:rsidP="00E64619">
      <w:pPr>
        <w:spacing w:after="0"/>
        <w:ind w:left="720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C22BE5">
        <w:rPr>
          <w:rFonts w:ascii="Times New Roman" w:hAnsi="Times New Roman"/>
          <w:sz w:val="24"/>
          <w:szCs w:val="24"/>
          <w:lang w:eastAsia="ru-RU"/>
        </w:rPr>
        <w:lastRenderedPageBreak/>
        <w:t xml:space="preserve">Рабочая тетрадь к учебному пособию «Русская словесность» 8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кл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« От слова к словесности»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Альбеткова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Р.И., ООО «Дрофа», 2018 г.</w:t>
      </w:r>
    </w:p>
    <w:p w:rsidR="00E64619" w:rsidRPr="00C22BE5" w:rsidRDefault="00E64619" w:rsidP="00E64619">
      <w:pPr>
        <w:numPr>
          <w:ilvl w:val="0"/>
          <w:numId w:val="4"/>
        </w:numPr>
        <w:spacing w:after="0" w:line="276" w:lineRule="auto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C22BE5">
        <w:rPr>
          <w:rFonts w:ascii="Times New Roman" w:hAnsi="Times New Roman"/>
          <w:sz w:val="24"/>
          <w:szCs w:val="24"/>
          <w:lang w:eastAsia="ru-RU"/>
        </w:rPr>
        <w:t xml:space="preserve">Учебник: Русский язык 9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класс.С.Г.Бархударов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С.Е.Крючков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Л.Ю.Максимова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, - 27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изд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>, Просвещение</w:t>
      </w:r>
    </w:p>
    <w:p w:rsidR="00E64619" w:rsidRPr="00C22BE5" w:rsidRDefault="00E64619" w:rsidP="00E64619">
      <w:pPr>
        <w:numPr>
          <w:ilvl w:val="0"/>
          <w:numId w:val="4"/>
        </w:numPr>
        <w:spacing w:after="0" w:line="276" w:lineRule="auto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C22BE5">
        <w:rPr>
          <w:rFonts w:ascii="Times New Roman" w:hAnsi="Times New Roman"/>
          <w:sz w:val="24"/>
          <w:szCs w:val="24"/>
          <w:lang w:eastAsia="ru-RU"/>
        </w:rPr>
        <w:t xml:space="preserve">Учебное пособие: Русская словесность 9 класс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Альбеткова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Р.И., ООО «Дрофа», 2018г.</w:t>
      </w:r>
    </w:p>
    <w:p w:rsidR="00E64619" w:rsidRPr="00C22BE5" w:rsidRDefault="00E64619" w:rsidP="00E64619">
      <w:pPr>
        <w:spacing w:after="0"/>
        <w:ind w:left="720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C22BE5">
        <w:rPr>
          <w:rFonts w:ascii="Times New Roman" w:hAnsi="Times New Roman"/>
          <w:sz w:val="24"/>
          <w:szCs w:val="24"/>
          <w:lang w:eastAsia="ru-RU"/>
        </w:rPr>
        <w:t xml:space="preserve">Рабочая тетрадь к учебному пособию «Русская словесность» 9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кл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« От слова к словесности» </w:t>
      </w:r>
      <w:proofErr w:type="spellStart"/>
      <w:r w:rsidRPr="00C22BE5">
        <w:rPr>
          <w:rFonts w:ascii="Times New Roman" w:hAnsi="Times New Roman"/>
          <w:sz w:val="24"/>
          <w:szCs w:val="24"/>
          <w:lang w:eastAsia="ru-RU"/>
        </w:rPr>
        <w:t>Альбеткова</w:t>
      </w:r>
      <w:proofErr w:type="spellEnd"/>
      <w:r w:rsidRPr="00C22BE5">
        <w:rPr>
          <w:rFonts w:ascii="Times New Roman" w:hAnsi="Times New Roman"/>
          <w:sz w:val="24"/>
          <w:szCs w:val="24"/>
          <w:lang w:eastAsia="ru-RU"/>
        </w:rPr>
        <w:t xml:space="preserve"> Р.И., ООО «Дрофа», 2015г.</w:t>
      </w:r>
    </w:p>
    <w:p w:rsidR="00E64619" w:rsidRPr="00C22BE5" w:rsidRDefault="00E64619" w:rsidP="00E64619">
      <w:pPr>
        <w:spacing w:after="0"/>
        <w:ind w:left="720"/>
        <w:contextualSpacing/>
        <w:rPr>
          <w:rFonts w:ascii="Times New Roman" w:hAnsi="Times New Roman"/>
          <w:sz w:val="24"/>
          <w:szCs w:val="24"/>
          <w:lang w:eastAsia="ru-RU"/>
        </w:rPr>
      </w:pPr>
    </w:p>
    <w:p w:rsidR="00E64619" w:rsidRPr="00766F0E" w:rsidRDefault="00E64619" w:rsidP="00E64619">
      <w:pPr>
        <w:tabs>
          <w:tab w:val="left" w:pos="52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</w:p>
    <w:p w:rsidR="00E64619" w:rsidRPr="006071F4" w:rsidRDefault="00E64619" w:rsidP="00E64619">
      <w:pPr>
        <w:pStyle w:val="a4"/>
        <w:numPr>
          <w:ilvl w:val="0"/>
          <w:numId w:val="5"/>
        </w:numPr>
        <w:tabs>
          <w:tab w:val="left" w:pos="525"/>
        </w:tabs>
        <w:autoSpaceDE w:val="0"/>
        <w:autoSpaceDN w:val="0"/>
        <w:adjustRightInd w:val="0"/>
        <w:jc w:val="both"/>
        <w:rPr>
          <w:b/>
          <w:kern w:val="28"/>
        </w:rPr>
      </w:pPr>
      <w:r w:rsidRPr="006071F4">
        <w:rPr>
          <w:b/>
          <w:kern w:val="28"/>
        </w:rPr>
        <w:t>Требования к результатам освоения программы  по родному (русскому) языку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Изучение предметной области «Родной язык и родная литература» должно обеспечивать: 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воспитание ценностного отношения к родному языку и литературе на родном языке как хранителю культуры, включение в культурно-языковое поле своего народа; 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приобщение к литературному наследию своего народа; 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формирование причастности к свершениям и традициям своего народа;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осознание исторической преемственности поколений, своей ответственности за сохранение культуры народа; 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Предметные результаты изучения учебного предмета «Русский родной язык» на уровне основного общего образования должны быть ориентированы на применение знаний, умений и навыков в учебных ситуациях и реальных жизненных условиях и отражать:</w:t>
      </w:r>
    </w:p>
    <w:p w:rsidR="00E64619" w:rsidRPr="00766F0E" w:rsidRDefault="00E64619" w:rsidP="00E64619">
      <w:pPr>
        <w:pStyle w:val="ConsPlusNormal"/>
        <w:numPr>
          <w:ilvl w:val="1"/>
          <w:numId w:val="5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766F0E">
        <w:rPr>
          <w:b/>
          <w:sz w:val="24"/>
          <w:szCs w:val="24"/>
        </w:rPr>
        <w:t>Понимание взаимосвязи языка, культуры и истории народа, говорящего на нём: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осознание роли русского родного языка в жизни общества и государства, в современном мире;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осознание роли русского родного языка в жизни человека;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осознание языка как развивающегося явления, взаимо</w:t>
      </w:r>
      <w:r w:rsidRPr="00766F0E">
        <w:rPr>
          <w:rFonts w:eastAsia="Calibri"/>
          <w:sz w:val="24"/>
          <w:szCs w:val="24"/>
        </w:rPr>
        <w:t>связи исторического развития языка с историей общества;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осознание национального своеобразия, богатства, выразительности русского родного языка;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понимание и истолкование значения слов с национально-культурным компонентом, правильное употребление их в </w:t>
      </w:r>
      <w:proofErr w:type="spellStart"/>
      <w:proofErr w:type="gramStart"/>
      <w:r w:rsidRPr="00766F0E">
        <w:rPr>
          <w:rFonts w:ascii="Times New Roman" w:hAnsi="Times New Roman"/>
          <w:sz w:val="24"/>
          <w:szCs w:val="24"/>
        </w:rPr>
        <w:t>речи;понимание</w:t>
      </w:r>
      <w:proofErr w:type="spellEnd"/>
      <w:proofErr w:type="gramEnd"/>
      <w:r w:rsidRPr="00766F0E">
        <w:rPr>
          <w:rFonts w:ascii="Times New Roman" w:hAnsi="Times New Roman"/>
          <w:sz w:val="24"/>
          <w:szCs w:val="24"/>
        </w:rPr>
        <w:t xml:space="preserve">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эпох; 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lastRenderedPageBreak/>
        <w:t xml:space="preserve">понимание </w:t>
      </w:r>
      <w:r w:rsidRPr="00766F0E">
        <w:rPr>
          <w:rFonts w:ascii="Times New Roman" w:eastAsia="Calibri" w:hAnsi="Times New Roman"/>
          <w:sz w:val="24"/>
          <w:szCs w:val="24"/>
        </w:rPr>
        <w:t>слов с живой внутренней формой, специфическим оценочно-</w:t>
      </w:r>
      <w:proofErr w:type="spellStart"/>
      <w:r w:rsidRPr="00766F0E">
        <w:rPr>
          <w:rFonts w:ascii="Times New Roman" w:eastAsia="Calibri" w:hAnsi="Times New Roman"/>
          <w:sz w:val="24"/>
          <w:szCs w:val="24"/>
        </w:rPr>
        <w:t>характеризующимзначением</w:t>
      </w:r>
      <w:proofErr w:type="spellEnd"/>
      <w:r w:rsidRPr="00766F0E">
        <w:rPr>
          <w:rFonts w:ascii="Times New Roman" w:eastAsia="Calibri" w:hAnsi="Times New Roman"/>
          <w:sz w:val="24"/>
          <w:szCs w:val="24"/>
        </w:rPr>
        <w:t xml:space="preserve">; осознание национального своеобразия общеязыковых и художественных </w:t>
      </w:r>
      <w:proofErr w:type="spellStart"/>
      <w:proofErr w:type="gramStart"/>
      <w:r w:rsidRPr="00766F0E">
        <w:rPr>
          <w:rFonts w:ascii="Times New Roman" w:eastAsia="Calibri" w:hAnsi="Times New Roman"/>
          <w:sz w:val="24"/>
          <w:szCs w:val="24"/>
        </w:rPr>
        <w:t>метафор,народных</w:t>
      </w:r>
      <w:proofErr w:type="spellEnd"/>
      <w:proofErr w:type="gramEnd"/>
      <w:r w:rsidRPr="00766F0E">
        <w:rPr>
          <w:rFonts w:ascii="Times New Roman" w:eastAsia="Calibri" w:hAnsi="Times New Roman"/>
          <w:sz w:val="24"/>
          <w:szCs w:val="24"/>
        </w:rPr>
        <w:t xml:space="preserve"> и поэтических слов-символов, обладающих традиционной метафорической образностью; распознавание, характеристика.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понимание и истолкование значения фразеологических оборотов с национально-культурным компонентом; комментирование истории происхождения таких фразеологических оборотов, уместное употребление их в современных ситуациях речевого общения;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понимание и истолкование значения пословиц и </w:t>
      </w:r>
      <w:proofErr w:type="spellStart"/>
      <w:proofErr w:type="gramStart"/>
      <w:r w:rsidRPr="00766F0E">
        <w:rPr>
          <w:sz w:val="24"/>
          <w:szCs w:val="24"/>
        </w:rPr>
        <w:t>поговорок,крылатых</w:t>
      </w:r>
      <w:proofErr w:type="spellEnd"/>
      <w:proofErr w:type="gramEnd"/>
      <w:r w:rsidRPr="00766F0E">
        <w:rPr>
          <w:sz w:val="24"/>
          <w:szCs w:val="24"/>
        </w:rPr>
        <w:t xml:space="preserve"> слов и выражений; знание источников крылатых слов и выражений; правильное употребление пословиц, поговорок, крылатых слов и выражений в современных ситуациях речевого общения;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характеристика лексики с точки зрения происхождения: лексика исконно русская и заимствованная; понимание процессов заимствования лексики как результата взаимодействия национальных культур; характеристика заимствованных слов по языку-источнику (из славянских и неславянских языков), времени вхождения (самые древние и более поздние); распознавание старославянизмов, понимание </w:t>
      </w:r>
      <w:proofErr w:type="spellStart"/>
      <w:r w:rsidRPr="00766F0E">
        <w:rPr>
          <w:sz w:val="24"/>
          <w:szCs w:val="24"/>
        </w:rPr>
        <w:t>ролистарославянского</w:t>
      </w:r>
      <w:proofErr w:type="spellEnd"/>
      <w:r w:rsidRPr="00766F0E">
        <w:rPr>
          <w:sz w:val="24"/>
          <w:szCs w:val="24"/>
        </w:rPr>
        <w:t xml:space="preserve"> языка в развитии русского литературного языка; стилистическая характеристика старославянизмов (стилистически нейтральные, книжные, устаревшие);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понимание роли заимствованной лексики в современном русском языке; распознавание слов, заимствованных русским языком из языков народов России и мира; общее представление об особенностях освоения иноязычной лексики; определение значения лексических заимствований последних десятилетий; целесообразное употребление иноязычных слов;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rFonts w:eastAsia="Calibri"/>
          <w:sz w:val="24"/>
          <w:szCs w:val="24"/>
        </w:rPr>
        <w:t xml:space="preserve">понимание причин изменений в словарном составе языка, перераспределения пластов лексики между активным и пассивным запасом слов; определение значения устаревших слов с национально-культурным </w:t>
      </w:r>
      <w:proofErr w:type="spellStart"/>
      <w:proofErr w:type="gramStart"/>
      <w:r w:rsidRPr="00766F0E">
        <w:rPr>
          <w:rFonts w:eastAsia="Calibri"/>
          <w:sz w:val="24"/>
          <w:szCs w:val="24"/>
        </w:rPr>
        <w:t>компонентом;</w:t>
      </w:r>
      <w:r w:rsidRPr="00766F0E">
        <w:rPr>
          <w:sz w:val="24"/>
          <w:szCs w:val="24"/>
        </w:rPr>
        <w:t>определение</w:t>
      </w:r>
      <w:proofErr w:type="spellEnd"/>
      <w:proofErr w:type="gramEnd"/>
      <w:r w:rsidRPr="00766F0E">
        <w:rPr>
          <w:sz w:val="24"/>
          <w:szCs w:val="24"/>
        </w:rPr>
        <w:t xml:space="preserve"> значения </w:t>
      </w:r>
      <w:proofErr w:type="spellStart"/>
      <w:r w:rsidRPr="00766F0E">
        <w:rPr>
          <w:sz w:val="24"/>
          <w:szCs w:val="24"/>
        </w:rPr>
        <w:t>современных</w:t>
      </w:r>
      <w:r w:rsidRPr="00766F0E">
        <w:rPr>
          <w:rFonts w:eastAsia="Calibri"/>
          <w:sz w:val="24"/>
          <w:szCs w:val="24"/>
        </w:rPr>
        <w:t>неологизмов</w:t>
      </w:r>
      <w:proofErr w:type="spellEnd"/>
      <w:r w:rsidRPr="00766F0E">
        <w:rPr>
          <w:rFonts w:eastAsia="Calibri"/>
          <w:sz w:val="24"/>
          <w:szCs w:val="24"/>
        </w:rPr>
        <w:t>,</w:t>
      </w:r>
      <w:r w:rsidRPr="00766F0E">
        <w:rPr>
          <w:sz w:val="24"/>
          <w:szCs w:val="24"/>
        </w:rPr>
        <w:t xml:space="preserve"> характеристика неологизмов по сфере употребления и стилистической окраске;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определение различий между литературным языком и диалектами; осознание диалектов как части народной культуры; понимание национально-культурного своеобразия диалектизмов;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осознание </w:t>
      </w:r>
      <w:proofErr w:type="spellStart"/>
      <w:r w:rsidRPr="00766F0E">
        <w:rPr>
          <w:sz w:val="24"/>
          <w:szCs w:val="24"/>
        </w:rPr>
        <w:t>измененийв</w:t>
      </w:r>
      <w:proofErr w:type="spellEnd"/>
      <w:r w:rsidRPr="00766F0E">
        <w:rPr>
          <w:sz w:val="24"/>
          <w:szCs w:val="24"/>
        </w:rPr>
        <w:t xml:space="preserve"> языке как объективного </w:t>
      </w:r>
      <w:proofErr w:type="spellStart"/>
      <w:proofErr w:type="gramStart"/>
      <w:r w:rsidRPr="00766F0E">
        <w:rPr>
          <w:sz w:val="24"/>
          <w:szCs w:val="24"/>
        </w:rPr>
        <w:t>процесса;пониманиевнешних</w:t>
      </w:r>
      <w:proofErr w:type="spellEnd"/>
      <w:proofErr w:type="gramEnd"/>
      <w:r w:rsidRPr="00766F0E">
        <w:rPr>
          <w:sz w:val="24"/>
          <w:szCs w:val="24"/>
        </w:rPr>
        <w:t xml:space="preserve"> и внутренних факторов языковых изменений; общее представление </w:t>
      </w:r>
      <w:proofErr w:type="spellStart"/>
      <w:r w:rsidRPr="00766F0E">
        <w:rPr>
          <w:sz w:val="24"/>
          <w:szCs w:val="24"/>
        </w:rPr>
        <w:t>обактивных</w:t>
      </w:r>
      <w:proofErr w:type="spellEnd"/>
      <w:r w:rsidRPr="00766F0E">
        <w:rPr>
          <w:sz w:val="24"/>
          <w:szCs w:val="24"/>
        </w:rPr>
        <w:t xml:space="preserve"> процессах в современном русском языке;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766F0E">
        <w:rPr>
          <w:rFonts w:ascii="Times New Roman" w:hAnsi="Times New Roman"/>
          <w:sz w:val="24"/>
          <w:szCs w:val="24"/>
        </w:rPr>
        <w:t>соблюдение норм русского речевого этикета; понимание национальной специфики русского речевого этикета по сравнению с речевым этикетом других народов;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использование словарей, в том числе мультимедийных, учитывая сведения о назначении конкретного вида словаря, особенностях строения его словарной статьи: толковых словарей, словарей устаревших </w:t>
      </w:r>
      <w:proofErr w:type="spellStart"/>
      <w:proofErr w:type="gramStart"/>
      <w:r w:rsidRPr="00766F0E">
        <w:rPr>
          <w:sz w:val="24"/>
          <w:szCs w:val="24"/>
        </w:rPr>
        <w:t>слов,словарей</w:t>
      </w:r>
      <w:proofErr w:type="spellEnd"/>
      <w:proofErr w:type="gramEnd"/>
      <w:r w:rsidRPr="00766F0E">
        <w:rPr>
          <w:sz w:val="24"/>
          <w:szCs w:val="24"/>
        </w:rPr>
        <w:t xml:space="preserve"> иностранных слов, фразеологических словарей, этимологических фразеологических словарей, словарей пословиц и поговорок, крылатых слов и выражений; учебных этимологических словарей; словарей синонимов, антонимов; словарей </w:t>
      </w:r>
      <w:r w:rsidRPr="00766F0E">
        <w:rPr>
          <w:rFonts w:eastAsia="Calibri"/>
          <w:sz w:val="24"/>
          <w:szCs w:val="24"/>
        </w:rPr>
        <w:t>эпитетов, метафор и сравнений.</w:t>
      </w:r>
    </w:p>
    <w:p w:rsidR="00E64619" w:rsidRPr="00766F0E" w:rsidRDefault="00E64619" w:rsidP="00E64619">
      <w:pPr>
        <w:pStyle w:val="ConsPlusNormal"/>
        <w:ind w:firstLine="709"/>
        <w:jc w:val="both"/>
        <w:rPr>
          <w:b/>
          <w:sz w:val="24"/>
          <w:szCs w:val="24"/>
        </w:rPr>
      </w:pPr>
      <w:r w:rsidRPr="00766F0E">
        <w:rPr>
          <w:b/>
          <w:sz w:val="24"/>
          <w:szCs w:val="24"/>
        </w:rPr>
        <w:t>2.Овладение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осознание важности соблюдения норм современного русского литературного языка для культурного человека;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lastRenderedPageBreak/>
        <w:t>анализ и оценивание с точки зрения норм современного русского литературного языка чужой и собственной речи; корректировка речи с учетом её соответствия основными нормами литературного языка;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соблюдение на письме и в устной речи норм современного русского литературного языка и правил речевого этикета; 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стремление к речевому самосовершенствованию; 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формирование ответственности за языковую культуру как общечеловеческую ценность;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осознанное расширение своей речевой практики, развитие культуры использования русского языка, способности оценивать свои языковые умения, планировать и осуществлять их совершенствование и развитие;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b/>
          <w:sz w:val="24"/>
          <w:szCs w:val="24"/>
        </w:rPr>
        <w:t>соблюдение основных орфоэпических и акцентологических норм современного русского литературного языка</w:t>
      </w:r>
      <w:r w:rsidRPr="00766F0E">
        <w:rPr>
          <w:sz w:val="24"/>
          <w:szCs w:val="24"/>
        </w:rPr>
        <w:t xml:space="preserve">: произношение имен существительных‚ прилагательных, глаголов‚ полных причастий‚ кратких форм страдательных причастий прошедшего времени‚ деепричастий‚ </w:t>
      </w:r>
      <w:proofErr w:type="spellStart"/>
      <w:r w:rsidRPr="00766F0E">
        <w:rPr>
          <w:sz w:val="24"/>
          <w:szCs w:val="24"/>
        </w:rPr>
        <w:t>наречий;произношение</w:t>
      </w:r>
      <w:proofErr w:type="spellEnd"/>
      <w:r w:rsidRPr="00766F0E">
        <w:rPr>
          <w:sz w:val="24"/>
          <w:szCs w:val="24"/>
        </w:rPr>
        <w:t xml:space="preserve"> гласных [э]‚ [о] после мягких согласных и шипящих; безударный [о] в словах иностранного происхождения; произношение парных по твердости-мягкости согласных перед [е] в словах иностранного происхождения; произношение безударного [а] после </w:t>
      </w:r>
      <w:r w:rsidRPr="00766F0E">
        <w:rPr>
          <w:i/>
          <w:sz w:val="24"/>
          <w:szCs w:val="24"/>
        </w:rPr>
        <w:t>ж</w:t>
      </w:r>
      <w:r w:rsidRPr="00766F0E">
        <w:rPr>
          <w:sz w:val="24"/>
          <w:szCs w:val="24"/>
        </w:rPr>
        <w:t xml:space="preserve"> и </w:t>
      </w:r>
      <w:r w:rsidRPr="00766F0E">
        <w:rPr>
          <w:i/>
          <w:sz w:val="24"/>
          <w:szCs w:val="24"/>
        </w:rPr>
        <w:t>ш</w:t>
      </w:r>
      <w:r w:rsidRPr="00766F0E">
        <w:rPr>
          <w:sz w:val="24"/>
          <w:szCs w:val="24"/>
        </w:rPr>
        <w:t xml:space="preserve">; произношение сочетания </w:t>
      </w:r>
      <w:proofErr w:type="spellStart"/>
      <w:r w:rsidRPr="00766F0E">
        <w:rPr>
          <w:i/>
          <w:sz w:val="24"/>
          <w:szCs w:val="24"/>
        </w:rPr>
        <w:t>чн</w:t>
      </w:r>
      <w:proofErr w:type="spellEnd"/>
      <w:r w:rsidRPr="00766F0E">
        <w:rPr>
          <w:sz w:val="24"/>
          <w:szCs w:val="24"/>
        </w:rPr>
        <w:t xml:space="preserve"> и </w:t>
      </w:r>
      <w:proofErr w:type="spellStart"/>
      <w:r w:rsidRPr="00766F0E">
        <w:rPr>
          <w:i/>
          <w:sz w:val="24"/>
          <w:szCs w:val="24"/>
        </w:rPr>
        <w:t>чт</w:t>
      </w:r>
      <w:proofErr w:type="spellEnd"/>
      <w:r w:rsidRPr="00766F0E">
        <w:rPr>
          <w:sz w:val="24"/>
          <w:szCs w:val="24"/>
        </w:rPr>
        <w:t>; произношение женских отчеств на -</w:t>
      </w:r>
      <w:proofErr w:type="spellStart"/>
      <w:r w:rsidRPr="00766F0E">
        <w:rPr>
          <w:i/>
          <w:sz w:val="24"/>
          <w:szCs w:val="24"/>
        </w:rPr>
        <w:t>ична</w:t>
      </w:r>
      <w:proofErr w:type="spellEnd"/>
      <w:r w:rsidRPr="00766F0E">
        <w:rPr>
          <w:sz w:val="24"/>
          <w:szCs w:val="24"/>
        </w:rPr>
        <w:t>, -</w:t>
      </w:r>
      <w:proofErr w:type="spellStart"/>
      <w:r w:rsidRPr="00766F0E">
        <w:rPr>
          <w:i/>
          <w:sz w:val="24"/>
          <w:szCs w:val="24"/>
        </w:rPr>
        <w:t>инична</w:t>
      </w:r>
      <w:proofErr w:type="spellEnd"/>
      <w:r w:rsidRPr="00766F0E">
        <w:rPr>
          <w:sz w:val="24"/>
          <w:szCs w:val="24"/>
        </w:rPr>
        <w:t xml:space="preserve">; произношение твердого [н] перед мягкими [ф'] и [в']; произношение мягкого [н] перед </w:t>
      </w:r>
      <w:r w:rsidRPr="00766F0E">
        <w:rPr>
          <w:i/>
          <w:sz w:val="24"/>
          <w:szCs w:val="24"/>
        </w:rPr>
        <w:t>ч</w:t>
      </w:r>
      <w:r w:rsidRPr="00766F0E">
        <w:rPr>
          <w:sz w:val="24"/>
          <w:szCs w:val="24"/>
        </w:rPr>
        <w:t xml:space="preserve"> и </w:t>
      </w:r>
      <w:r w:rsidRPr="00766F0E">
        <w:rPr>
          <w:i/>
          <w:sz w:val="24"/>
          <w:szCs w:val="24"/>
        </w:rPr>
        <w:t>щ</w:t>
      </w:r>
      <w:r w:rsidRPr="00766F0E">
        <w:rPr>
          <w:sz w:val="24"/>
          <w:szCs w:val="24"/>
        </w:rPr>
        <w:t xml:space="preserve">.; постановка ударения в отдельных грамматических формах имён </w:t>
      </w:r>
      <w:proofErr w:type="spellStart"/>
      <w:r w:rsidRPr="00766F0E">
        <w:rPr>
          <w:sz w:val="24"/>
          <w:szCs w:val="24"/>
        </w:rPr>
        <w:t>существительных,прилагательных</w:t>
      </w:r>
      <w:proofErr w:type="spellEnd"/>
      <w:r w:rsidRPr="00766F0E">
        <w:rPr>
          <w:sz w:val="24"/>
          <w:szCs w:val="24"/>
        </w:rPr>
        <w:t>; глаголов(в рамках изученного); в словоформах с непроизводными предлогами‚ в заимствованных словах;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осознание смыслоразличительной роли ударения на примере омографов;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различение произносительных различий в русском языке, обусловленных темпом речи и стилями речи;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различение вариантов орфоэпической и акцентологической нормы; употребление слов с учётом произносительных вариантов орфоэпической нормы; 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употребление слов с учётом стилистических вариантов орфоэпической нормы;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понимание активных процессов в области произношения и ударения;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b/>
          <w:sz w:val="24"/>
          <w:szCs w:val="24"/>
        </w:rPr>
        <w:t xml:space="preserve">соблюдение основных лексических норм современного русского литературного </w:t>
      </w:r>
      <w:proofErr w:type="spellStart"/>
      <w:r w:rsidRPr="00766F0E">
        <w:rPr>
          <w:b/>
          <w:sz w:val="24"/>
          <w:szCs w:val="24"/>
        </w:rPr>
        <w:t>языка:</w:t>
      </w:r>
      <w:r w:rsidRPr="00766F0E">
        <w:rPr>
          <w:sz w:val="24"/>
          <w:szCs w:val="24"/>
        </w:rPr>
        <w:t>правильность</w:t>
      </w:r>
      <w:proofErr w:type="spellEnd"/>
      <w:r w:rsidRPr="00766F0E">
        <w:rPr>
          <w:sz w:val="24"/>
          <w:szCs w:val="24"/>
        </w:rPr>
        <w:t xml:space="preserve"> выбора слова, максимально соответствующего обозначаемому им предмету или явлению реальной </w:t>
      </w:r>
      <w:proofErr w:type="spellStart"/>
      <w:r w:rsidRPr="00766F0E">
        <w:rPr>
          <w:sz w:val="24"/>
          <w:szCs w:val="24"/>
        </w:rPr>
        <w:t>действительности;нормы</w:t>
      </w:r>
      <w:proofErr w:type="spellEnd"/>
      <w:r w:rsidRPr="00766F0E">
        <w:rPr>
          <w:sz w:val="24"/>
          <w:szCs w:val="24"/>
        </w:rPr>
        <w:t xml:space="preserve"> употребления синонимов‚ антонимов‚ омонимов‚ </w:t>
      </w:r>
      <w:proofErr w:type="spellStart"/>
      <w:r w:rsidRPr="00766F0E">
        <w:rPr>
          <w:sz w:val="24"/>
          <w:szCs w:val="24"/>
        </w:rPr>
        <w:t>паронимов;употребление</w:t>
      </w:r>
      <w:proofErr w:type="spellEnd"/>
      <w:r w:rsidRPr="00766F0E">
        <w:rPr>
          <w:sz w:val="24"/>
          <w:szCs w:val="24"/>
        </w:rPr>
        <w:t xml:space="preserve"> слова в соответствии с его лексическим значением и требованием лексической сочетаемости; употребление терминов в научном стиле речи‚ в публицистике, художественной литературе, разговорной речи; опознавание частотных примеров тавтологии и плеоназма;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различение стилистических вариантов лексической нормы; 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употребление имён существительных, прилагательных, глаголов с учётом стилистических вариантов лексической нормы;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употребление синонимов, антонимов‚ омонимов с учётом стилистических вариантов лексической нормы;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различение типичных речевых ошибок;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редактирование текста с целью исправления речевых ошибок;</w:t>
      </w:r>
    </w:p>
    <w:p w:rsidR="00E64619" w:rsidRPr="00766F0E" w:rsidRDefault="00E64619" w:rsidP="00E64619">
      <w:pPr>
        <w:pStyle w:val="ConsPlusNormal"/>
        <w:ind w:firstLine="709"/>
        <w:jc w:val="both"/>
        <w:rPr>
          <w:b/>
          <w:sz w:val="24"/>
          <w:szCs w:val="24"/>
        </w:rPr>
      </w:pPr>
      <w:r w:rsidRPr="00766F0E">
        <w:rPr>
          <w:sz w:val="24"/>
          <w:szCs w:val="24"/>
        </w:rPr>
        <w:t>выявление и исправление речевых ошибок в устной речи;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b/>
          <w:sz w:val="24"/>
          <w:szCs w:val="24"/>
        </w:rPr>
        <w:lastRenderedPageBreak/>
        <w:t xml:space="preserve">соблюдение основных грамматических норм современного русского литературного языка: </w:t>
      </w:r>
      <w:r w:rsidRPr="00766F0E">
        <w:rPr>
          <w:sz w:val="24"/>
          <w:szCs w:val="24"/>
        </w:rPr>
        <w:t xml:space="preserve">употребление заимствованных несклоняемых имен существительных; сложных существительных; имён собственных (географических названий); аббревиатур‚ обусловленное категорией рода; употребление заимствованных несклоняемых имён существительных; склонение русских и иностранных имен и фамилий; названий географических объектов‚ употребление отдельных грамматических форм имен существительных, прилагательных (в рамках изученного);склонение местоимений‚ порядковых и количественных числительных; употребление отдельных форм имен существительных в соответствии с типом склонения, родом, принадлежностью к разряду одушевленности – неодушевленности; словоизменение отдельных форм множественного числа имени существительного‚ глаголов 1 лица единственного числа настоящего и будущего времени; формообразование глаголов совершенного и несовершенного вида‚ форм глаголов в повелительном наклонении; употребление имен прилагательных в формах сравнительной степени‚ в краткой форме‚ употребление в речи однокоренных слов разных частей речи; согласование сказуемого с подлежащим, имеющим в своем составе количественно-именное сочетание; согласование сказуемого с подлежащим, выраженным существительным со значением лица женского рода; согласование сказуемого с подлежащим, выраженным сочетанием числительного и существительным; согласование определения в количественно-именных сочетаниях с числительными; построение словосочетаний по типу согласования; управление предлогов </w:t>
      </w:r>
      <w:r w:rsidRPr="00766F0E">
        <w:rPr>
          <w:i/>
          <w:sz w:val="24"/>
          <w:szCs w:val="24"/>
        </w:rPr>
        <w:t>благодаря, согласно, вопреки</w:t>
      </w:r>
      <w:r w:rsidRPr="00766F0E">
        <w:rPr>
          <w:sz w:val="24"/>
          <w:szCs w:val="24"/>
        </w:rPr>
        <w:t xml:space="preserve">; употребление предлогов </w:t>
      </w:r>
      <w:r w:rsidRPr="00766F0E">
        <w:rPr>
          <w:i/>
          <w:sz w:val="24"/>
          <w:szCs w:val="24"/>
        </w:rPr>
        <w:t>о</w:t>
      </w:r>
      <w:r w:rsidRPr="00766F0E">
        <w:rPr>
          <w:sz w:val="24"/>
          <w:szCs w:val="24"/>
        </w:rPr>
        <w:t xml:space="preserve">‚ </w:t>
      </w:r>
      <w:r w:rsidRPr="00766F0E">
        <w:rPr>
          <w:i/>
          <w:sz w:val="24"/>
          <w:szCs w:val="24"/>
        </w:rPr>
        <w:t>по</w:t>
      </w:r>
      <w:r w:rsidRPr="00766F0E">
        <w:rPr>
          <w:sz w:val="24"/>
          <w:szCs w:val="24"/>
        </w:rPr>
        <w:t xml:space="preserve">‚ </w:t>
      </w:r>
      <w:r w:rsidRPr="00766F0E">
        <w:rPr>
          <w:i/>
          <w:sz w:val="24"/>
          <w:szCs w:val="24"/>
        </w:rPr>
        <w:t>из</w:t>
      </w:r>
      <w:r w:rsidRPr="00766F0E">
        <w:rPr>
          <w:sz w:val="24"/>
          <w:szCs w:val="24"/>
        </w:rPr>
        <w:t xml:space="preserve">‚ </w:t>
      </w:r>
      <w:r w:rsidRPr="00766F0E">
        <w:rPr>
          <w:i/>
          <w:sz w:val="24"/>
          <w:szCs w:val="24"/>
        </w:rPr>
        <w:t>с</w:t>
      </w:r>
      <w:r w:rsidRPr="00766F0E">
        <w:rPr>
          <w:sz w:val="24"/>
          <w:szCs w:val="24"/>
        </w:rPr>
        <w:t xml:space="preserve"> в составе словосочетания‚ употребление предлога </w:t>
      </w:r>
      <w:r w:rsidRPr="00766F0E">
        <w:rPr>
          <w:i/>
          <w:sz w:val="24"/>
          <w:szCs w:val="24"/>
        </w:rPr>
        <w:t>по</w:t>
      </w:r>
      <w:r w:rsidRPr="00766F0E">
        <w:rPr>
          <w:sz w:val="24"/>
          <w:szCs w:val="24"/>
        </w:rPr>
        <w:t xml:space="preserve"> с количественными числительными в словосочетаниях с распределительным значением; построение простых предложений с причастными и деепричастными оборотами‚ предложений с косвенной речью‚ сложных предложений разных видов;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определение </w:t>
      </w:r>
      <w:proofErr w:type="spellStart"/>
      <w:r w:rsidRPr="00766F0E">
        <w:rPr>
          <w:sz w:val="24"/>
          <w:szCs w:val="24"/>
        </w:rPr>
        <w:t>типичныхграмматических</w:t>
      </w:r>
      <w:proofErr w:type="spellEnd"/>
      <w:r w:rsidRPr="00766F0E">
        <w:rPr>
          <w:sz w:val="24"/>
          <w:szCs w:val="24"/>
        </w:rPr>
        <w:t xml:space="preserve"> ошибок в речи;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различение вариантов грамматической нормы: литературных и разговорных форм именительного падежа множественного числа существительных мужского </w:t>
      </w:r>
      <w:proofErr w:type="spellStart"/>
      <w:r w:rsidRPr="00766F0E">
        <w:rPr>
          <w:sz w:val="24"/>
          <w:szCs w:val="24"/>
        </w:rPr>
        <w:t>рода‚форм</w:t>
      </w:r>
      <w:proofErr w:type="spellEnd"/>
      <w:r w:rsidRPr="00766F0E">
        <w:rPr>
          <w:sz w:val="24"/>
          <w:szCs w:val="24"/>
        </w:rPr>
        <w:t xml:space="preserve"> существительных мужского рода множественного числа с окончаниями </w:t>
      </w:r>
      <w:r w:rsidRPr="00766F0E">
        <w:rPr>
          <w:i/>
          <w:sz w:val="24"/>
          <w:szCs w:val="24"/>
        </w:rPr>
        <w:t>–а(-я)</w:t>
      </w:r>
      <w:r w:rsidRPr="00766F0E">
        <w:rPr>
          <w:sz w:val="24"/>
          <w:szCs w:val="24"/>
        </w:rPr>
        <w:t xml:space="preserve">, </w:t>
      </w:r>
      <w:r w:rsidRPr="00766F0E">
        <w:rPr>
          <w:i/>
          <w:sz w:val="24"/>
          <w:szCs w:val="24"/>
        </w:rPr>
        <w:t>-ы(и)</w:t>
      </w:r>
      <w:r w:rsidRPr="00766F0E">
        <w:rPr>
          <w:sz w:val="24"/>
          <w:szCs w:val="24"/>
        </w:rPr>
        <w:t>‚ различающихся по смыслу‚ литературных и разговорных форм глаголов‚ причастий‚ деепричастий‚ наречий;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различение вариантов грамматической синтаксической нормы‚ обусловленных грамматической синонимией словосочетаний‚ простых и сложных предложений;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правильное употребление имён существительных, прилагательных, глаголов с  учётом вариантов грамматической нормы;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правильное употребление синонимических грамматических конструкций с учётом смысловых и стилистических особенностей; редактирование текста с целью исправления грамматических ошибок;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выявление и исправление грамматических ошибок в устной речи;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b/>
          <w:sz w:val="24"/>
          <w:szCs w:val="24"/>
        </w:rPr>
        <w:t>соблюдение основных норм русского речевого этикета:</w:t>
      </w:r>
      <w:r>
        <w:rPr>
          <w:b/>
          <w:sz w:val="24"/>
          <w:szCs w:val="24"/>
        </w:rPr>
        <w:t xml:space="preserve"> </w:t>
      </w:r>
      <w:r w:rsidRPr="00766F0E">
        <w:rPr>
          <w:sz w:val="24"/>
          <w:szCs w:val="24"/>
        </w:rPr>
        <w:t xml:space="preserve">этикетные формы и формулы обращения; этикетные формы обращения в официальной и неофициальной речевой ситуации; современные формулы обращения к незнакомому человеку; употребление формы «он»; 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соблюдение этикетных форм и устойчивых формул‚ принципов  этикетного  общения, лежащих в основе национального речевого этикета;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соблюдение русской этикетной вербальной и невербальной манеры общения;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использование в общении этикетных речевых тактик и приёмов‚ помогающих противостоять речевой агрессии;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использование при общении в электронной среде этики и русского речевого этикета;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lastRenderedPageBreak/>
        <w:t>соблюдение норм русского этикетного речевого поведения в ситуациях делового общения;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понимание активных процессов в русском речевом этикете;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b/>
          <w:sz w:val="24"/>
          <w:szCs w:val="24"/>
        </w:rPr>
        <w:t xml:space="preserve">соблюдение основных орфографических норм современного русского литературного </w:t>
      </w:r>
      <w:proofErr w:type="gramStart"/>
      <w:r w:rsidRPr="00766F0E">
        <w:rPr>
          <w:b/>
          <w:sz w:val="24"/>
          <w:szCs w:val="24"/>
        </w:rPr>
        <w:t>языка</w:t>
      </w:r>
      <w:r w:rsidRPr="00766F0E">
        <w:rPr>
          <w:sz w:val="24"/>
          <w:szCs w:val="24"/>
        </w:rPr>
        <w:t>(</w:t>
      </w:r>
      <w:proofErr w:type="gramEnd"/>
      <w:r w:rsidRPr="00766F0E">
        <w:rPr>
          <w:sz w:val="24"/>
          <w:szCs w:val="24"/>
        </w:rPr>
        <w:t>в рамках изученного в основном курсе);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b/>
          <w:sz w:val="24"/>
          <w:szCs w:val="24"/>
        </w:rPr>
        <w:t xml:space="preserve">соблюдение основных пунктуационных норм современного русского литературного </w:t>
      </w:r>
      <w:proofErr w:type="gramStart"/>
      <w:r w:rsidRPr="00766F0E">
        <w:rPr>
          <w:b/>
          <w:sz w:val="24"/>
          <w:szCs w:val="24"/>
        </w:rPr>
        <w:t>языки</w:t>
      </w:r>
      <w:r w:rsidRPr="00766F0E">
        <w:rPr>
          <w:sz w:val="24"/>
          <w:szCs w:val="24"/>
        </w:rPr>
        <w:t>(</w:t>
      </w:r>
      <w:proofErr w:type="gramEnd"/>
      <w:r w:rsidRPr="00766F0E">
        <w:rPr>
          <w:sz w:val="24"/>
          <w:szCs w:val="24"/>
        </w:rPr>
        <w:t>в рамках изученного в основном курсе);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использование толковых, в том числе мультимедийных, словарей для определения лексического значения слова, особенностей употребления; 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использование орфоэпических, в том числе мультимедийных, орфографических словарей для определения нормативного произношения слова; вариантов произношения;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использование словарей синонимов, антонимов‚ омонимов‚ </w:t>
      </w:r>
      <w:proofErr w:type="spellStart"/>
      <w:r w:rsidRPr="00766F0E">
        <w:rPr>
          <w:sz w:val="24"/>
          <w:szCs w:val="24"/>
        </w:rPr>
        <w:t>паронимовдля</w:t>
      </w:r>
      <w:proofErr w:type="spellEnd"/>
      <w:r w:rsidRPr="00766F0E">
        <w:rPr>
          <w:sz w:val="24"/>
          <w:szCs w:val="24"/>
        </w:rPr>
        <w:t xml:space="preserve"> уточнения значения слов, подбора к ним синонимов, антонимов‚ омонимов‚ паронимов, а также в процессе редактирования текста;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proofErr w:type="spellStart"/>
      <w:r w:rsidRPr="00766F0E">
        <w:rPr>
          <w:sz w:val="24"/>
          <w:szCs w:val="24"/>
        </w:rPr>
        <w:t>использованиеграмматических</w:t>
      </w:r>
      <w:proofErr w:type="spellEnd"/>
      <w:r w:rsidRPr="00766F0E">
        <w:rPr>
          <w:sz w:val="24"/>
          <w:szCs w:val="24"/>
        </w:rPr>
        <w:t xml:space="preserve"> </w:t>
      </w:r>
      <w:proofErr w:type="spellStart"/>
      <w:r w:rsidRPr="00766F0E">
        <w:rPr>
          <w:sz w:val="24"/>
          <w:szCs w:val="24"/>
        </w:rPr>
        <w:t>словарейи</w:t>
      </w:r>
      <w:proofErr w:type="spellEnd"/>
      <w:r w:rsidRPr="00766F0E">
        <w:rPr>
          <w:sz w:val="24"/>
          <w:szCs w:val="24"/>
        </w:rPr>
        <w:t xml:space="preserve"> справочников для уточнения нормы формообразования, словоизменения и построения словосочетания и предложения; опознавания вариантов грамматической нормы; в процессе редактирования текста;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речи.</w:t>
      </w:r>
    </w:p>
    <w:p w:rsidR="00E64619" w:rsidRPr="00766F0E" w:rsidRDefault="00E64619" w:rsidP="00E64619">
      <w:pPr>
        <w:pStyle w:val="ConsPlusNormal"/>
        <w:ind w:firstLine="709"/>
        <w:jc w:val="both"/>
        <w:rPr>
          <w:b/>
          <w:sz w:val="24"/>
          <w:szCs w:val="24"/>
        </w:rPr>
      </w:pPr>
      <w:r w:rsidRPr="00766F0E">
        <w:rPr>
          <w:b/>
          <w:sz w:val="24"/>
          <w:szCs w:val="24"/>
        </w:rPr>
        <w:t>3.Совершенствование различных видов устной и письменной речевой деятельности (говорения и слушания, чтения и письма, общения при помощи современных средств устной и письменной коммуникации):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владение различными видами слушания (детальным, выборочным‚ ознакомительным, критическим‚ интерактивным) монологической речи, учебно-научных, художественных, публицистических текстов различных функционально-смысловых типов речи;</w:t>
      </w:r>
    </w:p>
    <w:p w:rsidR="00E64619" w:rsidRPr="00766F0E" w:rsidRDefault="00E64619" w:rsidP="00E64619">
      <w:pPr>
        <w:pStyle w:val="ConsPlusNormal"/>
        <w:ind w:firstLine="709"/>
        <w:jc w:val="both"/>
        <w:rPr>
          <w:rFonts w:eastAsia="Calibri"/>
          <w:sz w:val="24"/>
          <w:szCs w:val="24"/>
        </w:rPr>
      </w:pPr>
      <w:r w:rsidRPr="00766F0E">
        <w:rPr>
          <w:sz w:val="24"/>
          <w:szCs w:val="24"/>
        </w:rPr>
        <w:t>владение различными видами чтения 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 речи;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умение дифференцировать и интегрировать информацию прочитанного и прослушанного текста: отделять главные факты от второстепенных; классифицировать фактический материал по определённому признаку; выделять наиболее существенные факты; устанавливать логическую связь между выявленными фактами;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умение соотносить части прочитанного и прослушанного текста: устанавливать причинно-следственные отношения, логические связи между абзацами и частями текста и определять средства их выражения;  определять начало и конец темы; выявлять логический план текста;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проведение анализа прослушанного или прочитанного текста с точки зрения его композиционных особенностей, количества </w:t>
      </w:r>
      <w:proofErr w:type="spellStart"/>
      <w:r w:rsidRPr="00766F0E">
        <w:rPr>
          <w:sz w:val="24"/>
          <w:szCs w:val="24"/>
        </w:rPr>
        <w:t>микротем</w:t>
      </w:r>
      <w:proofErr w:type="spellEnd"/>
      <w:r w:rsidRPr="00766F0E">
        <w:rPr>
          <w:sz w:val="24"/>
          <w:szCs w:val="24"/>
        </w:rPr>
        <w:t>; основных типов текстовых структур (индуктивные, дедуктивные, рамочные/ дедуктивно-индуктивные, стержневые/индуктивно-дедуктивные);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владение умениями информационной переработки прослушанного или прочитанного текста; приёмами работы с заголовком текста, оглавлением, списком литературы, примечаниями и т.д.; основными способами и средствами получения, переработки и преобразования информации (аннотация, конспект); использование графиков, диаграмм, схем для представления информации;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lastRenderedPageBreak/>
        <w:t>владение правилами информационной безопасности при общении в социальных сетях;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уместное использование коммуникативных стратегий и тактик устного общения: убеждение, комплимент, уговаривание, похвала, </w:t>
      </w:r>
      <w:proofErr w:type="spellStart"/>
      <w:r w:rsidRPr="00766F0E">
        <w:rPr>
          <w:sz w:val="24"/>
          <w:szCs w:val="24"/>
        </w:rPr>
        <w:t>самопрезентация</w:t>
      </w:r>
      <w:proofErr w:type="spellEnd"/>
      <w:r w:rsidRPr="00766F0E">
        <w:rPr>
          <w:sz w:val="24"/>
          <w:szCs w:val="24"/>
        </w:rPr>
        <w:t>, просьба, принесение извинений, поздравление; и др., сохранение инициативы в диалоге, уклонение от инициативы, завершение диалога и др.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участие в беседе, споре, владение правилами корректного речевого поведения в споре;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умение строить устные учебно-научные сообщения (ответы на уроке) различных видов (ответ-анализ, ответ-обобщение, ответ-добавление, ответ-группировка), рецензию на проектную работу одноклассника, доклад; принимать участие в учебно-научной дискуссии;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владение умениями учебно-делового общения: убеждения собеседника; побуждения собеседника к действию; информирования об объекте; объяснения сущности объекта; оценки; 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создание устных и письменных текстов описательного типа: определение, дефиниция, собственно описание, пояснение; 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создание устных и </w:t>
      </w:r>
      <w:proofErr w:type="spellStart"/>
      <w:r w:rsidRPr="00766F0E">
        <w:rPr>
          <w:sz w:val="24"/>
          <w:szCs w:val="24"/>
        </w:rPr>
        <w:t>письменныхс</w:t>
      </w:r>
      <w:proofErr w:type="spellEnd"/>
      <w:r w:rsidRPr="00766F0E">
        <w:rPr>
          <w:sz w:val="24"/>
          <w:szCs w:val="24"/>
        </w:rPr>
        <w:t xml:space="preserve"> использованием различных способов аргументации, опровержения доводов оппонента (критика тезиса, критика аргументов, критика демонстрации); оценка причин неэффективной аргументации в учебно-научном общении; 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создание текста как результата проектной (исследовательской) деятельности; оформление реферата в письменной форме и представление его в устной форме;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чтение, комплексный анализ и создание текстов публицистических </w:t>
      </w:r>
      <w:proofErr w:type="gramStart"/>
      <w:r w:rsidRPr="00766F0E">
        <w:rPr>
          <w:sz w:val="24"/>
          <w:szCs w:val="24"/>
        </w:rPr>
        <w:t>жанров(</w:t>
      </w:r>
      <w:proofErr w:type="gramEnd"/>
      <w:r w:rsidRPr="00766F0E">
        <w:rPr>
          <w:sz w:val="24"/>
          <w:szCs w:val="24"/>
        </w:rPr>
        <w:t>девиз, слоган, путевые записки, проблемный очерк; тексты рекламных объявлений);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 xml:space="preserve">чтение, комплексный анализ и интерпретация текстов фольклора и художественных текстов или их фрагментов (народных и литературных сказок, рассказов, загадок, пословиц, притч и т.п.); определение </w:t>
      </w:r>
      <w:proofErr w:type="spellStart"/>
      <w:r w:rsidRPr="00766F0E">
        <w:rPr>
          <w:sz w:val="24"/>
          <w:szCs w:val="24"/>
        </w:rPr>
        <w:t>фактуальной</w:t>
      </w:r>
      <w:proofErr w:type="spellEnd"/>
      <w:r w:rsidRPr="00766F0E">
        <w:rPr>
          <w:sz w:val="24"/>
          <w:szCs w:val="24"/>
        </w:rPr>
        <w:t xml:space="preserve"> и подтекстовой информации текста, его сильных позиций; 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создание объявлений (в устной и письменной форме); деловых писем;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оценивание устных и письменных речевых высказываний с точки зрения их эффективности, понимание основных причин коммуникативных неудач и объяснение их; оценивание собственной и чужой речи с точки зрения точного, уместного и выразительного словоупотребления;</w:t>
      </w:r>
    </w:p>
    <w:p w:rsidR="00E64619" w:rsidRPr="00766F0E" w:rsidRDefault="00E64619" w:rsidP="00E64619">
      <w:pPr>
        <w:pStyle w:val="ConsPlusNormal"/>
        <w:ind w:firstLine="709"/>
        <w:jc w:val="both"/>
        <w:rPr>
          <w:sz w:val="24"/>
          <w:szCs w:val="24"/>
        </w:rPr>
      </w:pPr>
      <w:r w:rsidRPr="00766F0E">
        <w:rPr>
          <w:sz w:val="24"/>
          <w:szCs w:val="24"/>
        </w:rPr>
        <w:t>редактирование собственных текстов с целью совершенствования их содержания и формы; сопоставление чернового и отредактированного текстов.</w:t>
      </w:r>
    </w:p>
    <w:p w:rsidR="00E64619" w:rsidRPr="00766F0E" w:rsidRDefault="00E64619" w:rsidP="00E64619">
      <w:pPr>
        <w:spacing w:after="0"/>
        <w:rPr>
          <w:rFonts w:ascii="Times New Roman" w:hAnsi="Times New Roman"/>
          <w:sz w:val="24"/>
          <w:szCs w:val="24"/>
        </w:rPr>
      </w:pPr>
    </w:p>
    <w:p w:rsidR="00E64619" w:rsidRDefault="00E64619" w:rsidP="00E64619">
      <w:pPr>
        <w:spacing w:after="0"/>
        <w:rPr>
          <w:rFonts w:ascii="Times New Roman" w:hAnsi="Times New Roman"/>
          <w:b/>
          <w:bCs/>
          <w:kern w:val="28"/>
          <w:sz w:val="24"/>
          <w:szCs w:val="24"/>
        </w:rPr>
      </w:pPr>
    </w:p>
    <w:p w:rsidR="00E64619" w:rsidRDefault="00E64619" w:rsidP="00E64619">
      <w:pPr>
        <w:spacing w:after="0"/>
        <w:rPr>
          <w:rFonts w:ascii="Times New Roman" w:hAnsi="Times New Roman"/>
          <w:b/>
          <w:bCs/>
          <w:kern w:val="28"/>
          <w:sz w:val="24"/>
          <w:szCs w:val="24"/>
        </w:rPr>
      </w:pPr>
    </w:p>
    <w:p w:rsidR="00E64619" w:rsidRPr="00766F0E" w:rsidRDefault="00E64619" w:rsidP="00E64619">
      <w:pPr>
        <w:spacing w:after="0"/>
        <w:rPr>
          <w:rFonts w:ascii="Times New Roman" w:hAnsi="Times New Roman"/>
          <w:b/>
          <w:bCs/>
          <w:kern w:val="28"/>
          <w:sz w:val="24"/>
          <w:szCs w:val="24"/>
        </w:rPr>
      </w:pPr>
      <w:r w:rsidRPr="00766F0E">
        <w:rPr>
          <w:rFonts w:ascii="Times New Roman" w:hAnsi="Times New Roman"/>
          <w:b/>
          <w:bCs/>
          <w:kern w:val="28"/>
          <w:sz w:val="24"/>
          <w:szCs w:val="24"/>
        </w:rPr>
        <w:t xml:space="preserve">Результаты освоения учебного предмета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b/>
          <w:bCs/>
          <w:i/>
          <w:iCs/>
          <w:kern w:val="28"/>
          <w:sz w:val="24"/>
          <w:szCs w:val="24"/>
        </w:rPr>
      </w:pPr>
      <w:r w:rsidRPr="00766F0E">
        <w:rPr>
          <w:rFonts w:ascii="Times New Roman" w:hAnsi="Times New Roman"/>
          <w:b/>
          <w:bCs/>
          <w:i/>
          <w:iCs/>
          <w:kern w:val="28"/>
          <w:sz w:val="24"/>
          <w:szCs w:val="24"/>
        </w:rPr>
        <w:t xml:space="preserve">Личностные результаты: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1) понимание русского языка как одной из основ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ных национально-культурных ценностей русского на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рода; определяющей роли родного языка в развитии интеллектуальных, творческих способностей и мораль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ных качеств личности; его значения в процессе полу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чения школьного образования;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lastRenderedPageBreak/>
        <w:t>2) осознание эстетической ценности русского язы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чевому самосовершенствованию;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3) достаточный объем словарного запаса и усво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енных грамматических средств для свободного выра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жения мыслей и чувств в процессе речевого общения; способность к самооценке на основе наблюдения за собственной речью.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b/>
          <w:bCs/>
          <w:i/>
          <w:iCs/>
          <w:kern w:val="28"/>
          <w:sz w:val="24"/>
          <w:szCs w:val="24"/>
        </w:rPr>
      </w:pPr>
      <w:r w:rsidRPr="00766F0E">
        <w:rPr>
          <w:rFonts w:ascii="Times New Roman" w:hAnsi="Times New Roman"/>
          <w:b/>
          <w:bCs/>
          <w:i/>
          <w:iCs/>
          <w:kern w:val="28"/>
          <w:sz w:val="24"/>
          <w:szCs w:val="24"/>
        </w:rPr>
        <w:t xml:space="preserve">Предметные результаты: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1) представлен</w:t>
      </w:r>
      <w:r>
        <w:rPr>
          <w:rFonts w:ascii="Times New Roman" w:hAnsi="Times New Roman"/>
          <w:kern w:val="28"/>
          <w:sz w:val="24"/>
          <w:szCs w:val="24"/>
        </w:rPr>
        <w:t>ие об</w:t>
      </w:r>
      <w:r w:rsidRPr="00766F0E">
        <w:rPr>
          <w:rFonts w:ascii="Times New Roman" w:hAnsi="Times New Roman"/>
          <w:kern w:val="28"/>
          <w:sz w:val="24"/>
          <w:szCs w:val="24"/>
        </w:rPr>
        <w:t xml:space="preserve"> основных функциях языка, о роли русского языка как национального языка рус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ского народа, как государственного языка Российской Федерации и языка межнационального общения, о свя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зи языка и культуры народа, о роли родного языка в жизни человека и общества;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2) понимание места родного языка в системе гума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нитарных наук и его роли в образовании в целом: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 xml:space="preserve">3) усвоение основ научных знаний о родном языке; понимание взаимосвязи его уровней и единиц;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4) освоение базовых понятий лингвистики: линг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вой стили, язык художественной литературы; жанры научного, публицистического, официально-делового стилей и разговорной речи; функционально-смысло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вые типы речи (повествование, описание, рассуждение); текст, типы текста; основные единицы языка, их признаки и особенности употребления в речи;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5) овладение основными стилистическими ресурса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ми лексики и фразеологии русского языка, основными нормами русского литературного языка (орфоэпиче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скими, лексическими, грамматическими, орфографи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ческими, пунктуационными), нормами речевого эти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кета; использование их в своей речевой практике при создании устных и письменных высказываний;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6) распознавание и анализ основных единиц языка, грамматических категорий языка, уместное употреб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ление языковых единиц адекватно ситуации речевого общения;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7) проведение различных видов анализа слова (фо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нетического, морфемного, словообразовательного, лексического, морфологического), синтаксического анализа словосочетания и предложения, многоаспект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ного анализа с точки зрения его основных признаков и структуры, принадлежности к определенным функ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циональным разновидностям языка, особенностей языкового оформления, использования выразительных средств языка;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8) понимание коммуникативно-эстетических воз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можностей лексической и грамматической синонимии и использование их в собственной речевой практике;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9) осознание эстетической функции родного языка, способность оценивать эстетическую сторону речево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го высказывания при анализе текстов художественной литературы.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b/>
          <w:bCs/>
          <w:i/>
          <w:iCs/>
          <w:kern w:val="28"/>
          <w:sz w:val="24"/>
          <w:szCs w:val="24"/>
        </w:rPr>
      </w:pPr>
      <w:proofErr w:type="spellStart"/>
      <w:r w:rsidRPr="00766F0E">
        <w:rPr>
          <w:rFonts w:ascii="Times New Roman" w:hAnsi="Times New Roman"/>
          <w:b/>
          <w:i/>
          <w:iCs/>
          <w:kern w:val="28"/>
          <w:sz w:val="24"/>
          <w:szCs w:val="24"/>
        </w:rPr>
        <w:t>Метапредметные</w:t>
      </w:r>
      <w:r w:rsidRPr="00766F0E">
        <w:rPr>
          <w:rFonts w:ascii="Times New Roman" w:hAnsi="Times New Roman"/>
          <w:b/>
          <w:bCs/>
          <w:i/>
          <w:iCs/>
          <w:kern w:val="28"/>
          <w:sz w:val="24"/>
          <w:szCs w:val="24"/>
        </w:rPr>
        <w:t>результаты</w:t>
      </w:r>
      <w:proofErr w:type="spellEnd"/>
      <w:r w:rsidRPr="00766F0E">
        <w:rPr>
          <w:rFonts w:ascii="Times New Roman" w:hAnsi="Times New Roman"/>
          <w:b/>
          <w:bCs/>
          <w:i/>
          <w:iCs/>
          <w:kern w:val="28"/>
          <w:sz w:val="24"/>
          <w:szCs w:val="24"/>
        </w:rPr>
        <w:t xml:space="preserve">: </w:t>
      </w:r>
    </w:p>
    <w:p w:rsidR="00E64619" w:rsidRPr="00766F0E" w:rsidRDefault="00E64619" w:rsidP="00E64619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 xml:space="preserve">владение всеми видами речевой деятельности: </w:t>
      </w:r>
    </w:p>
    <w:p w:rsidR="00E64619" w:rsidRPr="00766F0E" w:rsidRDefault="00E64619" w:rsidP="00E6461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 xml:space="preserve">адекватное понимание информации устного и письменного сообщения; </w:t>
      </w:r>
    </w:p>
    <w:p w:rsidR="00E64619" w:rsidRPr="00766F0E" w:rsidRDefault="00E64619" w:rsidP="00E6461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lastRenderedPageBreak/>
        <w:t xml:space="preserve">владение разными видами чтения; </w:t>
      </w:r>
    </w:p>
    <w:p w:rsidR="00E64619" w:rsidRPr="00766F0E" w:rsidRDefault="00E64619" w:rsidP="00E6461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 xml:space="preserve">адекватное восприятие на слух текстов разных стилей и жанров; </w:t>
      </w:r>
    </w:p>
    <w:p w:rsidR="00E64619" w:rsidRPr="00766F0E" w:rsidRDefault="00E64619" w:rsidP="00E6461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способность извлекать информацию из разных источников, включая средства массовой инфор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мации, компакт-диски учебного назначения, ре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сурсы Интернета: умение свободно пользоваться словарями различных типов, справочной лите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ратурой; </w:t>
      </w:r>
    </w:p>
    <w:p w:rsidR="00E64619" w:rsidRPr="00766F0E" w:rsidRDefault="00E64619" w:rsidP="00E6461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 xml:space="preserve">овладение приёмами отбора и систематизации материала на определенную тему; умение вести самостоятельный поиск информации, ее анализ и отбор; </w:t>
      </w:r>
    </w:p>
    <w:p w:rsidR="00E64619" w:rsidRPr="00766F0E" w:rsidRDefault="00E64619" w:rsidP="00E6461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умение сопоставлять и сравнивать речевые вы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сказывания с точки зрения их содержания, сти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листических особенностей и использованных языковых средств; </w:t>
      </w:r>
    </w:p>
    <w:p w:rsidR="00E64619" w:rsidRPr="00766F0E" w:rsidRDefault="00E64619" w:rsidP="00E6461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способность определять цели предстоящей учеб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ной деятельности (индивидуальной и коллек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тивной), последовательность действий, а также оценивать достигнутые результаты и адекватно формулировать их в устной и письменной форме; </w:t>
      </w:r>
    </w:p>
    <w:p w:rsidR="00E64619" w:rsidRPr="00766F0E" w:rsidRDefault="00E64619" w:rsidP="00E6461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умение воспроизводить прослушанный или про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читанный текст с разной степенью свернутости; </w:t>
      </w:r>
    </w:p>
    <w:p w:rsidR="00E64619" w:rsidRPr="00766F0E" w:rsidRDefault="00E64619" w:rsidP="00E6461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 xml:space="preserve">умение создавать устные и письменные тексты разных типов, стилей речи и жанров с учетом замысла, адресата и ситуации общения; </w:t>
      </w:r>
    </w:p>
    <w:p w:rsidR="00E64619" w:rsidRPr="00766F0E" w:rsidRDefault="00E64619" w:rsidP="00E6461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 xml:space="preserve">способность свободно, правильно излагать свои мысли в устной и письменной форме; </w:t>
      </w:r>
    </w:p>
    <w:p w:rsidR="00E64619" w:rsidRPr="00766F0E" w:rsidRDefault="00E64619" w:rsidP="00E6461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владение разными видами монолога и диалога; соблюдение в практике речевого общения ос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новных орфоэпических, лексических, грамма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тических, стилистических норм современного русского литературного языка; соблюдение ос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новных правил орфографии и пунктуации в про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цессе письменного общения; </w:t>
      </w:r>
    </w:p>
    <w:p w:rsidR="00E64619" w:rsidRPr="00766F0E" w:rsidRDefault="00E64619" w:rsidP="00E6461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 xml:space="preserve">способность участвовать в речевом общении, соблюдая нормы речевого этикета; </w:t>
      </w:r>
    </w:p>
    <w:p w:rsidR="00E64619" w:rsidRPr="00766F0E" w:rsidRDefault="00E64619" w:rsidP="00E6461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способность оценивать свою речь с точки зрения ее содержания, языкового оформления; умение находить грамматические и речевые ошибки, не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дочеты, исправлять их; умение совершенство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вать и редактировать собственные тексты; </w:t>
      </w:r>
    </w:p>
    <w:p w:rsidR="00E64619" w:rsidRPr="00766F0E" w:rsidRDefault="00E64619" w:rsidP="00E6461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 xml:space="preserve">умение выступать перед аудиторией сверстников с небольшими сообщениями, докладами; </w:t>
      </w:r>
    </w:p>
    <w:p w:rsidR="00E64619" w:rsidRPr="00766F0E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2) применение приобретенных знаний, умений и навыков в повседневной жизни; способность исполь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зовать родной язык как средство получения знаний по другим учебным предметам, применять полученные знания, умения и навыки анализа языковых явлений на </w:t>
      </w:r>
      <w:proofErr w:type="spellStart"/>
      <w:r w:rsidRPr="00766F0E">
        <w:rPr>
          <w:rFonts w:ascii="Times New Roman" w:hAnsi="Times New Roman"/>
          <w:kern w:val="28"/>
          <w:sz w:val="24"/>
          <w:szCs w:val="24"/>
        </w:rPr>
        <w:t>межпредметном</w:t>
      </w:r>
      <w:proofErr w:type="spellEnd"/>
      <w:r w:rsidRPr="00766F0E">
        <w:rPr>
          <w:rFonts w:ascii="Times New Roman" w:hAnsi="Times New Roman"/>
          <w:kern w:val="28"/>
          <w:sz w:val="24"/>
          <w:szCs w:val="24"/>
        </w:rPr>
        <w:t xml:space="preserve"> уровне (на уроках иностранного языка, литературы и др.); </w:t>
      </w:r>
    </w:p>
    <w:p w:rsidR="00E64619" w:rsidRDefault="00E64619" w:rsidP="00E64619">
      <w:pPr>
        <w:spacing w:after="0"/>
        <w:ind w:firstLine="900"/>
        <w:jc w:val="both"/>
        <w:rPr>
          <w:rFonts w:ascii="Times New Roman" w:hAnsi="Times New Roman"/>
          <w:kern w:val="28"/>
          <w:sz w:val="24"/>
          <w:szCs w:val="24"/>
        </w:rPr>
      </w:pPr>
      <w:r w:rsidRPr="00766F0E">
        <w:rPr>
          <w:rFonts w:ascii="Times New Roman" w:hAnsi="Times New Roman"/>
          <w:kern w:val="28"/>
          <w:sz w:val="24"/>
          <w:szCs w:val="24"/>
        </w:rPr>
        <w:t>3) коммуникативно-целесообразное взаимодейст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вие с окружающими людьми в процессе речевого об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щения, совместного выполнения какой-либо задачи, участия в спорах, обсуждениях; овладение националь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>но-культурными нормами речевого поведения в различных ситуациях формального и неформального меж</w:t>
      </w:r>
      <w:r w:rsidRPr="00766F0E">
        <w:rPr>
          <w:rFonts w:ascii="Times New Roman" w:hAnsi="Times New Roman"/>
          <w:kern w:val="28"/>
          <w:sz w:val="24"/>
          <w:szCs w:val="24"/>
        </w:rPr>
        <w:softHyphen/>
        <w:t xml:space="preserve">личностного и межкультурного общении. </w:t>
      </w:r>
    </w:p>
    <w:p w:rsidR="00E64619" w:rsidRPr="00C22BE5" w:rsidRDefault="00E64619" w:rsidP="00E64619">
      <w:pPr>
        <w:spacing w:after="0"/>
        <w:ind w:left="720"/>
        <w:contextualSpacing/>
        <w:rPr>
          <w:rFonts w:ascii="Times New Roman" w:hAnsi="Times New Roman"/>
          <w:sz w:val="24"/>
          <w:szCs w:val="24"/>
          <w:lang w:eastAsia="ru-RU"/>
        </w:rPr>
      </w:pPr>
    </w:p>
    <w:p w:rsidR="00E64619" w:rsidRPr="00766F0E" w:rsidRDefault="00E64619" w:rsidP="00E64619">
      <w:pPr>
        <w:spacing w:after="0"/>
        <w:rPr>
          <w:rFonts w:ascii="Times New Roman" w:hAnsi="Times New Roman"/>
          <w:sz w:val="24"/>
          <w:szCs w:val="24"/>
          <w:lang w:eastAsia="ru-RU"/>
        </w:rPr>
      </w:pPr>
    </w:p>
    <w:p w:rsidR="00E64619" w:rsidRPr="00766F0E" w:rsidRDefault="00E64619" w:rsidP="00E6461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</w:t>
      </w:r>
      <w:r w:rsidRPr="00766F0E">
        <w:rPr>
          <w:rFonts w:ascii="Times New Roman" w:hAnsi="Times New Roman"/>
          <w:b/>
          <w:sz w:val="24"/>
          <w:szCs w:val="24"/>
        </w:rPr>
        <w:t>Содержание учебного предмета, курса</w:t>
      </w:r>
    </w:p>
    <w:p w:rsidR="00E64619" w:rsidRPr="00766F0E" w:rsidRDefault="00E64619" w:rsidP="00E64619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 класс </w:t>
      </w:r>
      <w:proofErr w:type="gramStart"/>
      <w:r>
        <w:rPr>
          <w:rFonts w:ascii="Times New Roman" w:hAnsi="Times New Roman"/>
          <w:b/>
          <w:sz w:val="24"/>
          <w:szCs w:val="24"/>
        </w:rPr>
        <w:t>( 70</w:t>
      </w:r>
      <w:proofErr w:type="gramEnd"/>
      <w:r w:rsidRPr="00766F0E">
        <w:rPr>
          <w:rFonts w:ascii="Times New Roman" w:hAnsi="Times New Roman"/>
          <w:b/>
          <w:sz w:val="24"/>
          <w:szCs w:val="24"/>
        </w:rPr>
        <w:t xml:space="preserve"> часов)</w:t>
      </w:r>
    </w:p>
    <w:p w:rsidR="00E64619" w:rsidRPr="00766F0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766F0E">
        <w:rPr>
          <w:rFonts w:ascii="Times New Roman" w:hAnsi="Times New Roman"/>
          <w:b/>
          <w:sz w:val="24"/>
          <w:szCs w:val="24"/>
        </w:rPr>
        <w:t xml:space="preserve">Раздел 1. Язык и культура </w:t>
      </w:r>
      <w:r>
        <w:rPr>
          <w:rFonts w:ascii="Times New Roman" w:hAnsi="Times New Roman"/>
          <w:b/>
          <w:sz w:val="24"/>
          <w:szCs w:val="24"/>
        </w:rPr>
        <w:t xml:space="preserve"> (24 часа)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lastRenderedPageBreak/>
        <w:t xml:space="preserve">Русский язык – национальный язык русского народа. Роль родного языка в жизни человека. Русский язык в жизни общества и государства. Бережное отношение к родному языку как одно из необходимых качеств современного культурного человека. </w:t>
      </w:r>
      <w:r w:rsidRPr="00766F0E">
        <w:rPr>
          <w:rFonts w:ascii="Times New Roman" w:eastAsia="Calibri" w:hAnsi="Times New Roman"/>
          <w:sz w:val="24"/>
          <w:szCs w:val="24"/>
        </w:rPr>
        <w:t>Русский язык – язык русской художественной литературы.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Язык как зеркало национальной культуры. </w:t>
      </w:r>
      <w:r w:rsidRPr="00766F0E">
        <w:rPr>
          <w:rFonts w:ascii="Times New Roman" w:eastAsia="Calibri" w:hAnsi="Times New Roman"/>
          <w:sz w:val="24"/>
          <w:szCs w:val="24"/>
        </w:rPr>
        <w:t>Слово как хранилище материальной и духовной культуры народа</w:t>
      </w:r>
      <w:r w:rsidRPr="00766F0E">
        <w:rPr>
          <w:rFonts w:ascii="Times New Roman" w:hAnsi="Times New Roman"/>
          <w:sz w:val="24"/>
          <w:szCs w:val="24"/>
        </w:rPr>
        <w:t xml:space="preserve">. Слова, обозначающие предметы и явления традиционного русского быта (национальную одежду, пищу, игры, народные танцы и т.п.), слова с национально-культурным компонентом значения (символика числа, цвета и т.п.), народно-поэтические символы, народно-поэтические эпитеты (за тридевять земель, цветущая калина – девушка, тучи – несчастья, полынь, веретено, ясный сокол, красна девица, </w:t>
      </w:r>
      <w:proofErr w:type="spellStart"/>
      <w:r w:rsidRPr="00766F0E">
        <w:rPr>
          <w:rFonts w:ascii="Times New Roman" w:hAnsi="Times New Roman"/>
          <w:sz w:val="24"/>
          <w:szCs w:val="24"/>
        </w:rPr>
        <w:t>рόдный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батюшка), прецедентные имена (Илья Муромец, Василиса Прекрасная, Иван-Царевич, сивка-бурка, жар-птица, и т.п.) в русских народных и литературных сказках, народных песнях, былинах, художественной литературе. 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Крылатые слова и выражения (прецедентные тексты) из русских народных и литературных сказок (битый небитого везёт; по щучьему велению; сказка про белого бычка; ни в сказке сказать, ни пером описать; при царе Горохе; золотая рыбка; а ткачиха с поварихой, с сватьей бабой </w:t>
      </w:r>
      <w:proofErr w:type="spellStart"/>
      <w:r w:rsidRPr="00766F0E">
        <w:rPr>
          <w:rFonts w:ascii="Times New Roman" w:hAnsi="Times New Roman"/>
          <w:sz w:val="24"/>
          <w:szCs w:val="24"/>
        </w:rPr>
        <w:t>Бобарихойи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др.), источники, значение и употребление в современных ситуациях речевого общения. Русские пословицы и поговорки как воплощение опыта, наблюдений, оценок, народного ума и особенностей национальной культуры народа. Загадки. Метафоричность русской загадки.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eastAsia="Calibri" w:hAnsi="Times New Roman"/>
          <w:sz w:val="24"/>
          <w:szCs w:val="24"/>
        </w:rPr>
        <w:t>Краткая история русской письменности. Создание славянского алфавита.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Особенности русской интонации, темпа речи по сравнению с другими языками. Особенности жестов и мимики в русской речи, отражение их в устойчивых выражениях (фразеологизмах) (надуть щёки, вытягивать шею, всплеснуть руками и др.) в сравнении с языком жестов других народов. 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Слова с суффиксами субъективной оценки как изобразительное средство. Уменьшительно-ласкательные формы как средство выражения задушевности и иронии.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Ознакомление с историей и этимологией некоторых слов.  </w:t>
      </w:r>
    </w:p>
    <w:p w:rsidR="00E64619" w:rsidRPr="00766F0E" w:rsidRDefault="00E64619" w:rsidP="00E64619">
      <w:pPr>
        <w:ind w:firstLine="709"/>
        <w:rPr>
          <w:rFonts w:ascii="Times New Roman" w:eastAsia="Calibri" w:hAnsi="Times New Roman"/>
          <w:sz w:val="24"/>
          <w:szCs w:val="24"/>
        </w:rPr>
      </w:pPr>
      <w:r w:rsidRPr="00766F0E">
        <w:rPr>
          <w:rFonts w:ascii="Times New Roman" w:eastAsia="Calibri" w:hAnsi="Times New Roman"/>
          <w:sz w:val="24"/>
          <w:szCs w:val="24"/>
        </w:rPr>
        <w:t xml:space="preserve">Слово как хранилище материальной и духовной культуры народа. Национальная специфика слов с живой внутренней формой (черника, голубика, земляника, рыжик). Метафоры общеязыковые и художественные, их национально-культурная специфика. Метафора, олицетворение, эпитет как изобразительные средства. </w:t>
      </w:r>
      <w:proofErr w:type="spellStart"/>
      <w:r w:rsidRPr="00766F0E">
        <w:rPr>
          <w:rFonts w:ascii="Times New Roman" w:eastAsia="Calibri" w:hAnsi="Times New Roman"/>
          <w:sz w:val="24"/>
          <w:szCs w:val="24"/>
        </w:rPr>
        <w:t>Поэтизмы</w:t>
      </w:r>
      <w:proofErr w:type="spellEnd"/>
      <w:r w:rsidRPr="00766F0E">
        <w:rPr>
          <w:rFonts w:ascii="Times New Roman" w:eastAsia="Calibri" w:hAnsi="Times New Roman"/>
          <w:sz w:val="24"/>
          <w:szCs w:val="24"/>
        </w:rPr>
        <w:t xml:space="preserve"> и слова-</w:t>
      </w:r>
      <w:proofErr w:type="spellStart"/>
      <w:proofErr w:type="gramStart"/>
      <w:r w:rsidRPr="00766F0E">
        <w:rPr>
          <w:rFonts w:ascii="Times New Roman" w:eastAsia="Calibri" w:hAnsi="Times New Roman"/>
          <w:sz w:val="24"/>
          <w:szCs w:val="24"/>
        </w:rPr>
        <w:t>символы,обладающие</w:t>
      </w:r>
      <w:proofErr w:type="spellEnd"/>
      <w:proofErr w:type="gramEnd"/>
      <w:r w:rsidRPr="00766F0E">
        <w:rPr>
          <w:rFonts w:ascii="Times New Roman" w:eastAsia="Calibri" w:hAnsi="Times New Roman"/>
          <w:sz w:val="24"/>
          <w:szCs w:val="24"/>
        </w:rPr>
        <w:t xml:space="preserve"> традиционной метафорической </w:t>
      </w:r>
      <w:proofErr w:type="spellStart"/>
      <w:r w:rsidRPr="00766F0E">
        <w:rPr>
          <w:rFonts w:ascii="Times New Roman" w:eastAsia="Calibri" w:hAnsi="Times New Roman"/>
          <w:sz w:val="24"/>
          <w:szCs w:val="24"/>
        </w:rPr>
        <w:t>образностью,в</w:t>
      </w:r>
      <w:proofErr w:type="spellEnd"/>
      <w:r w:rsidRPr="00766F0E">
        <w:rPr>
          <w:rFonts w:ascii="Times New Roman" w:eastAsia="Calibri" w:hAnsi="Times New Roman"/>
          <w:sz w:val="24"/>
          <w:szCs w:val="24"/>
        </w:rPr>
        <w:t xml:space="preserve"> поэтической речи.</w:t>
      </w:r>
    </w:p>
    <w:p w:rsidR="00E64619" w:rsidRPr="00766F0E" w:rsidRDefault="00E64619" w:rsidP="00E64619">
      <w:pPr>
        <w:ind w:firstLine="709"/>
        <w:rPr>
          <w:rFonts w:ascii="Times New Roman" w:eastAsia="Calibri" w:hAnsi="Times New Roman"/>
          <w:sz w:val="24"/>
          <w:szCs w:val="24"/>
        </w:rPr>
      </w:pPr>
      <w:r w:rsidRPr="00766F0E">
        <w:rPr>
          <w:rFonts w:ascii="Times New Roman" w:eastAsia="Calibri" w:hAnsi="Times New Roman"/>
          <w:sz w:val="24"/>
          <w:szCs w:val="24"/>
        </w:rPr>
        <w:t>Слова со специфическим оценочно-характеризующим значением. Связь определённых наименований с некоторыми качествами, эмоциональными состояниями и т.п. человека (барышня – об изнеженной, избалованной девушке; сухарь – о сухом, неотзывчивом человеке; сорока – о болтливой женщине и т.п., лиса – хитрая для русских, но мудрая для эскимосов; змея – злая, коварная для русских, символ долголетия, мудрости – в тюркских языках и т.п.).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lastRenderedPageBreak/>
        <w:t>Русские имена. Имена исконные и заимствованные, краткие сведения по их этимологии. Имена, которые не являются исконно русскими, но воспринимаются как таковые. Имена традиционные и новые. Имена популярные и устаревшие. Имена с устаревшей социальной окраской. Имена, входящие в состав пословиц и поговорок, и имеющие в силу этого определённую стилистическую окраску.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Общеизвестные старинные русские города. Происхождение их названий. </w:t>
      </w:r>
    </w:p>
    <w:p w:rsidR="00E64619" w:rsidRPr="00766F0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766F0E">
        <w:rPr>
          <w:rFonts w:ascii="Times New Roman" w:hAnsi="Times New Roman"/>
          <w:b/>
          <w:sz w:val="24"/>
          <w:szCs w:val="24"/>
        </w:rPr>
        <w:t xml:space="preserve">Раздел 2. Культура речи </w:t>
      </w:r>
      <w:r>
        <w:rPr>
          <w:rFonts w:ascii="Times New Roman" w:hAnsi="Times New Roman"/>
          <w:b/>
          <w:sz w:val="24"/>
          <w:szCs w:val="24"/>
        </w:rPr>
        <w:t>(23 часа)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b/>
          <w:sz w:val="24"/>
          <w:szCs w:val="24"/>
        </w:rPr>
        <w:t>Основные орфоэпические нормы</w:t>
      </w:r>
      <w:r w:rsidRPr="00766F0E">
        <w:rPr>
          <w:rFonts w:ascii="Times New Roman" w:hAnsi="Times New Roman"/>
          <w:sz w:val="24"/>
          <w:szCs w:val="24"/>
        </w:rPr>
        <w:t xml:space="preserve"> современного русского литературного </w:t>
      </w:r>
      <w:proofErr w:type="spellStart"/>
      <w:r w:rsidRPr="00766F0E">
        <w:rPr>
          <w:rFonts w:ascii="Times New Roman" w:hAnsi="Times New Roman"/>
          <w:sz w:val="24"/>
          <w:szCs w:val="24"/>
        </w:rPr>
        <w:t>языка.Понятие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о варианте </w:t>
      </w:r>
      <w:proofErr w:type="spellStart"/>
      <w:r w:rsidRPr="00766F0E">
        <w:rPr>
          <w:rFonts w:ascii="Times New Roman" w:hAnsi="Times New Roman"/>
          <w:sz w:val="24"/>
          <w:szCs w:val="24"/>
        </w:rPr>
        <w:t>нормы.Равноправные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и допустимые варианты произношения. Нерекомендуемые и неправильные варианты произношения. Запретительные пометы в орфоэпических словарях.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Постоянное и подвижное ударение в именах существительных; именах прилагательных, глаголах.</w:t>
      </w:r>
    </w:p>
    <w:p w:rsidR="00E64619" w:rsidRPr="00766F0E" w:rsidRDefault="00E64619" w:rsidP="00E64619">
      <w:pPr>
        <w:ind w:firstLine="709"/>
        <w:rPr>
          <w:rFonts w:ascii="Times New Roman" w:hAnsi="Times New Roman"/>
          <w:i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Омографы: ударение как маркёр смысла слова</w:t>
      </w:r>
      <w:r w:rsidRPr="00766F0E">
        <w:rPr>
          <w:rFonts w:ascii="Times New Roman" w:hAnsi="Times New Roman"/>
          <w:i/>
          <w:sz w:val="24"/>
          <w:szCs w:val="24"/>
        </w:rPr>
        <w:t xml:space="preserve">: </w:t>
      </w:r>
      <w:proofErr w:type="spellStart"/>
      <w:r w:rsidRPr="00766F0E">
        <w:rPr>
          <w:rFonts w:ascii="Times New Roman" w:hAnsi="Times New Roman"/>
          <w:i/>
          <w:sz w:val="24"/>
          <w:szCs w:val="24"/>
        </w:rPr>
        <w:t>пАрить</w:t>
      </w:r>
      <w:proofErr w:type="spellEnd"/>
      <w:r w:rsidRPr="00766F0E">
        <w:rPr>
          <w:rFonts w:ascii="Times New Roman" w:hAnsi="Times New Roman"/>
          <w:i/>
          <w:sz w:val="24"/>
          <w:szCs w:val="24"/>
        </w:rPr>
        <w:t xml:space="preserve"> — </w:t>
      </w:r>
      <w:proofErr w:type="spellStart"/>
      <w:r w:rsidRPr="00766F0E">
        <w:rPr>
          <w:rFonts w:ascii="Times New Roman" w:hAnsi="Times New Roman"/>
          <w:i/>
          <w:sz w:val="24"/>
          <w:szCs w:val="24"/>
        </w:rPr>
        <w:t>парИть</w:t>
      </w:r>
      <w:proofErr w:type="spellEnd"/>
      <w:r w:rsidRPr="00766F0E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766F0E">
        <w:rPr>
          <w:rFonts w:ascii="Times New Roman" w:hAnsi="Times New Roman"/>
          <w:i/>
          <w:sz w:val="24"/>
          <w:szCs w:val="24"/>
        </w:rPr>
        <w:t>рОжки</w:t>
      </w:r>
      <w:proofErr w:type="spellEnd"/>
      <w:r w:rsidRPr="00766F0E">
        <w:rPr>
          <w:rFonts w:ascii="Times New Roman" w:hAnsi="Times New Roman"/>
          <w:i/>
          <w:sz w:val="24"/>
          <w:szCs w:val="24"/>
        </w:rPr>
        <w:t xml:space="preserve"> — </w:t>
      </w:r>
      <w:proofErr w:type="spellStart"/>
      <w:r w:rsidRPr="00766F0E">
        <w:rPr>
          <w:rFonts w:ascii="Times New Roman" w:hAnsi="Times New Roman"/>
          <w:i/>
          <w:sz w:val="24"/>
          <w:szCs w:val="24"/>
        </w:rPr>
        <w:t>рожкИ</w:t>
      </w:r>
      <w:proofErr w:type="spellEnd"/>
      <w:r w:rsidRPr="00766F0E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766F0E">
        <w:rPr>
          <w:rFonts w:ascii="Times New Roman" w:hAnsi="Times New Roman"/>
          <w:i/>
          <w:sz w:val="24"/>
          <w:szCs w:val="24"/>
        </w:rPr>
        <w:t>пОлки</w:t>
      </w:r>
      <w:proofErr w:type="spellEnd"/>
      <w:r w:rsidRPr="00766F0E">
        <w:rPr>
          <w:rFonts w:ascii="Times New Roman" w:hAnsi="Times New Roman"/>
          <w:i/>
          <w:sz w:val="24"/>
          <w:szCs w:val="24"/>
        </w:rPr>
        <w:t xml:space="preserve"> — </w:t>
      </w:r>
      <w:proofErr w:type="spellStart"/>
      <w:r w:rsidRPr="00766F0E">
        <w:rPr>
          <w:rFonts w:ascii="Times New Roman" w:hAnsi="Times New Roman"/>
          <w:i/>
          <w:sz w:val="24"/>
          <w:szCs w:val="24"/>
        </w:rPr>
        <w:t>полкИ</w:t>
      </w:r>
      <w:proofErr w:type="spellEnd"/>
      <w:r w:rsidRPr="00766F0E">
        <w:rPr>
          <w:rFonts w:ascii="Times New Roman" w:hAnsi="Times New Roman"/>
          <w:i/>
          <w:sz w:val="24"/>
          <w:szCs w:val="24"/>
        </w:rPr>
        <w:t xml:space="preserve">, Атлас — </w:t>
      </w:r>
      <w:proofErr w:type="spellStart"/>
      <w:r w:rsidRPr="00766F0E">
        <w:rPr>
          <w:rFonts w:ascii="Times New Roman" w:hAnsi="Times New Roman"/>
          <w:i/>
          <w:sz w:val="24"/>
          <w:szCs w:val="24"/>
        </w:rPr>
        <w:t>атлАс</w:t>
      </w:r>
      <w:proofErr w:type="spellEnd"/>
      <w:r w:rsidRPr="00766F0E">
        <w:rPr>
          <w:rFonts w:ascii="Times New Roman" w:hAnsi="Times New Roman"/>
          <w:i/>
          <w:sz w:val="24"/>
          <w:szCs w:val="24"/>
        </w:rPr>
        <w:t>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Произносительные варианты орфоэпической нормы: (</w:t>
      </w:r>
      <w:proofErr w:type="spellStart"/>
      <w:r w:rsidRPr="00766F0E">
        <w:rPr>
          <w:rFonts w:ascii="Times New Roman" w:hAnsi="Times New Roman"/>
          <w:sz w:val="24"/>
          <w:szCs w:val="24"/>
        </w:rPr>
        <w:t>було</w:t>
      </w:r>
      <w:proofErr w:type="spellEnd"/>
      <w:r w:rsidRPr="00766F0E">
        <w:rPr>
          <w:rFonts w:ascii="Times New Roman" w:hAnsi="Times New Roman"/>
          <w:sz w:val="24"/>
          <w:szCs w:val="24"/>
        </w:rPr>
        <w:t>[ч’]</w:t>
      </w:r>
      <w:proofErr w:type="spellStart"/>
      <w:r w:rsidRPr="00766F0E">
        <w:rPr>
          <w:rFonts w:ascii="Times New Roman" w:hAnsi="Times New Roman"/>
          <w:sz w:val="24"/>
          <w:szCs w:val="24"/>
        </w:rPr>
        <w:t>ная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— </w:t>
      </w:r>
      <w:proofErr w:type="spellStart"/>
      <w:r w:rsidRPr="00766F0E">
        <w:rPr>
          <w:rFonts w:ascii="Times New Roman" w:hAnsi="Times New Roman"/>
          <w:sz w:val="24"/>
          <w:szCs w:val="24"/>
        </w:rPr>
        <w:t>було</w:t>
      </w:r>
      <w:proofErr w:type="spellEnd"/>
      <w:r w:rsidRPr="00766F0E">
        <w:rPr>
          <w:rFonts w:ascii="Times New Roman" w:hAnsi="Times New Roman"/>
          <w:sz w:val="24"/>
          <w:szCs w:val="24"/>
        </w:rPr>
        <w:t>[ш]</w:t>
      </w:r>
      <w:proofErr w:type="spellStart"/>
      <w:r w:rsidRPr="00766F0E">
        <w:rPr>
          <w:rFonts w:ascii="Times New Roman" w:hAnsi="Times New Roman"/>
          <w:sz w:val="24"/>
          <w:szCs w:val="24"/>
        </w:rPr>
        <w:t>ная</w:t>
      </w:r>
      <w:proofErr w:type="spellEnd"/>
      <w:r w:rsidRPr="00766F0E">
        <w:rPr>
          <w:rFonts w:ascii="Times New Roman" w:hAnsi="Times New Roman"/>
          <w:sz w:val="24"/>
          <w:szCs w:val="24"/>
        </w:rPr>
        <w:t>, же[н’]</w:t>
      </w:r>
      <w:proofErr w:type="spellStart"/>
      <w:r w:rsidRPr="00766F0E">
        <w:rPr>
          <w:rFonts w:ascii="Times New Roman" w:hAnsi="Times New Roman"/>
          <w:sz w:val="24"/>
          <w:szCs w:val="24"/>
        </w:rPr>
        <w:t>щина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— же[н]</w:t>
      </w:r>
      <w:proofErr w:type="spellStart"/>
      <w:r w:rsidRPr="00766F0E">
        <w:rPr>
          <w:rFonts w:ascii="Times New Roman" w:hAnsi="Times New Roman"/>
          <w:sz w:val="24"/>
          <w:szCs w:val="24"/>
        </w:rPr>
        <w:t>щина</w:t>
      </w:r>
      <w:proofErr w:type="spellEnd"/>
      <w:r w:rsidRPr="00766F0E">
        <w:rPr>
          <w:rFonts w:ascii="Times New Roman" w:hAnsi="Times New Roman"/>
          <w:sz w:val="24"/>
          <w:szCs w:val="24"/>
        </w:rPr>
        <w:t>, до[</w:t>
      </w:r>
      <w:proofErr w:type="spellStart"/>
      <w:r w:rsidRPr="00766F0E">
        <w:rPr>
          <w:rFonts w:ascii="Times New Roman" w:hAnsi="Times New Roman"/>
          <w:sz w:val="24"/>
          <w:szCs w:val="24"/>
        </w:rPr>
        <w:t>жд</w:t>
      </w:r>
      <w:proofErr w:type="spellEnd"/>
      <w:r w:rsidRPr="00766F0E">
        <w:rPr>
          <w:rFonts w:ascii="Times New Roman" w:hAnsi="Times New Roman"/>
          <w:sz w:val="24"/>
          <w:szCs w:val="24"/>
        </w:rPr>
        <w:t>]</w:t>
      </w:r>
      <w:proofErr w:type="spellStart"/>
      <w:r w:rsidRPr="00766F0E">
        <w:rPr>
          <w:rFonts w:ascii="Times New Roman" w:hAnsi="Times New Roman"/>
          <w:sz w:val="24"/>
          <w:szCs w:val="24"/>
        </w:rPr>
        <w:t>ём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— до[ж’]</w:t>
      </w:r>
      <w:proofErr w:type="spellStart"/>
      <w:r w:rsidRPr="00766F0E">
        <w:rPr>
          <w:rFonts w:ascii="Times New Roman" w:hAnsi="Times New Roman"/>
          <w:sz w:val="24"/>
          <w:szCs w:val="24"/>
        </w:rPr>
        <w:t>ём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и под.</w:t>
      </w:r>
      <w:proofErr w:type="gramStart"/>
      <w:r w:rsidRPr="00766F0E">
        <w:rPr>
          <w:rFonts w:ascii="Times New Roman" w:hAnsi="Times New Roman"/>
          <w:sz w:val="24"/>
          <w:szCs w:val="24"/>
        </w:rPr>
        <w:t>).Произносительные</w:t>
      </w:r>
      <w:proofErr w:type="gramEnd"/>
      <w:r w:rsidRPr="00766F0E">
        <w:rPr>
          <w:rFonts w:ascii="Times New Roman" w:hAnsi="Times New Roman"/>
          <w:sz w:val="24"/>
          <w:szCs w:val="24"/>
        </w:rPr>
        <w:t xml:space="preserve"> варианты на уровне словосочетаний (</w:t>
      </w:r>
      <w:proofErr w:type="spellStart"/>
      <w:r w:rsidRPr="00766F0E">
        <w:rPr>
          <w:rFonts w:ascii="Times New Roman" w:hAnsi="Times New Roman"/>
          <w:sz w:val="24"/>
          <w:szCs w:val="24"/>
        </w:rPr>
        <w:t>микроволнОвая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печь – </w:t>
      </w:r>
      <w:proofErr w:type="spellStart"/>
      <w:r w:rsidRPr="00766F0E">
        <w:rPr>
          <w:rFonts w:ascii="Times New Roman" w:hAnsi="Times New Roman"/>
          <w:sz w:val="24"/>
          <w:szCs w:val="24"/>
        </w:rPr>
        <w:t>микровОлновая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терапия).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Роль звукописи в художественном тексте.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b/>
          <w:sz w:val="24"/>
          <w:szCs w:val="24"/>
        </w:rPr>
        <w:t xml:space="preserve">Основные лексические нормы современного русского литературного языка. </w:t>
      </w:r>
      <w:r w:rsidRPr="00766F0E">
        <w:rPr>
          <w:rFonts w:ascii="Times New Roman" w:hAnsi="Times New Roman"/>
          <w:sz w:val="24"/>
          <w:szCs w:val="24"/>
        </w:rPr>
        <w:t>Основные нормы словоупотребления: правильность выбора слова, максимально соответствующего обозначаемому им предмету или явлению реальной действительности.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Лексические нормы употребления имён существительных, прилагательных, </w:t>
      </w:r>
      <w:proofErr w:type="spellStart"/>
      <w:r w:rsidRPr="00766F0E">
        <w:rPr>
          <w:rFonts w:ascii="Times New Roman" w:hAnsi="Times New Roman"/>
          <w:sz w:val="24"/>
          <w:szCs w:val="24"/>
        </w:rPr>
        <w:t>глаголовв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современном русском литературном </w:t>
      </w:r>
      <w:proofErr w:type="spellStart"/>
      <w:r w:rsidRPr="00766F0E">
        <w:rPr>
          <w:rFonts w:ascii="Times New Roman" w:hAnsi="Times New Roman"/>
          <w:sz w:val="24"/>
          <w:szCs w:val="24"/>
        </w:rPr>
        <w:t>языке.Стилистические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варианты нормы (книжный, общеупотребительный‚ разговорный и просторечный) употребления имён существительных, прилагательных, глаголов в речи(кинофильм — кинокартина — кино – кинолента, интернациональный — международный, экспорт — вывоз, импорт — ввоз‚ </w:t>
      </w:r>
      <w:proofErr w:type="spellStart"/>
      <w:r w:rsidRPr="00766F0E">
        <w:rPr>
          <w:rFonts w:ascii="Times New Roman" w:hAnsi="Times New Roman"/>
          <w:sz w:val="24"/>
          <w:szCs w:val="24"/>
        </w:rPr>
        <w:t>блато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— болото, </w:t>
      </w:r>
      <w:proofErr w:type="spellStart"/>
      <w:r w:rsidRPr="00766F0E">
        <w:rPr>
          <w:rFonts w:ascii="Times New Roman" w:hAnsi="Times New Roman"/>
          <w:sz w:val="24"/>
          <w:szCs w:val="24"/>
        </w:rPr>
        <w:t>брещи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— беречь, шлем — шелом, краткий — короткий, беспрестанный — </w:t>
      </w:r>
      <w:proofErr w:type="spellStart"/>
      <w:r w:rsidRPr="00766F0E">
        <w:rPr>
          <w:rFonts w:ascii="Times New Roman" w:hAnsi="Times New Roman"/>
          <w:sz w:val="24"/>
          <w:szCs w:val="24"/>
        </w:rPr>
        <w:t>бесперестанный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‚ </w:t>
      </w:r>
      <w:proofErr w:type="spellStart"/>
      <w:r w:rsidRPr="00766F0E">
        <w:rPr>
          <w:rFonts w:ascii="Times New Roman" w:hAnsi="Times New Roman"/>
          <w:sz w:val="24"/>
          <w:szCs w:val="24"/>
        </w:rPr>
        <w:t>глаголить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– говорить – сказать – брякнуть).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b/>
          <w:sz w:val="24"/>
          <w:szCs w:val="24"/>
        </w:rPr>
        <w:t xml:space="preserve">Основные грамматические нормы современного русского литературного языка. </w:t>
      </w:r>
      <w:r w:rsidRPr="00766F0E">
        <w:rPr>
          <w:rFonts w:ascii="Times New Roman" w:hAnsi="Times New Roman"/>
          <w:sz w:val="24"/>
          <w:szCs w:val="24"/>
        </w:rPr>
        <w:t>Категория рода: род заимствованных несклоняемых имен существительных (</w:t>
      </w:r>
      <w:r w:rsidRPr="00766F0E">
        <w:rPr>
          <w:rFonts w:ascii="Times New Roman" w:hAnsi="Times New Roman"/>
          <w:i/>
          <w:sz w:val="24"/>
          <w:szCs w:val="24"/>
        </w:rPr>
        <w:t>шимпанзе, колибри, евро, авеню, салями, коммюнике</w:t>
      </w:r>
      <w:r w:rsidRPr="00766F0E">
        <w:rPr>
          <w:rFonts w:ascii="Times New Roman" w:hAnsi="Times New Roman"/>
          <w:sz w:val="24"/>
          <w:szCs w:val="24"/>
        </w:rPr>
        <w:t>); род сложных существительных (плащ-палатка, диван-кровать, музей-квартира</w:t>
      </w:r>
      <w:proofErr w:type="gramStart"/>
      <w:r w:rsidRPr="00766F0E">
        <w:rPr>
          <w:rFonts w:ascii="Times New Roman" w:hAnsi="Times New Roman"/>
          <w:sz w:val="24"/>
          <w:szCs w:val="24"/>
        </w:rPr>
        <w:t>);род</w:t>
      </w:r>
      <w:proofErr w:type="gramEnd"/>
      <w:r w:rsidRPr="00766F0E">
        <w:rPr>
          <w:rFonts w:ascii="Times New Roman" w:hAnsi="Times New Roman"/>
          <w:sz w:val="24"/>
          <w:szCs w:val="24"/>
        </w:rPr>
        <w:t xml:space="preserve"> имен собственных (географических названий);род </w:t>
      </w:r>
      <w:proofErr w:type="spellStart"/>
      <w:r w:rsidRPr="00766F0E">
        <w:rPr>
          <w:rFonts w:ascii="Times New Roman" w:hAnsi="Times New Roman"/>
          <w:sz w:val="24"/>
          <w:szCs w:val="24"/>
        </w:rPr>
        <w:t>аббревиатур.Нормативные</w:t>
      </w:r>
      <w:proofErr w:type="spellEnd"/>
      <w:r w:rsidRPr="00766F0E">
        <w:rPr>
          <w:rFonts w:ascii="Times New Roman" w:hAnsi="Times New Roman"/>
          <w:sz w:val="24"/>
          <w:szCs w:val="24"/>
        </w:rPr>
        <w:t xml:space="preserve"> и ненормативные формы употребления имён существительных.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Формы существительных мужского рода множественного числа с окончаниями </w:t>
      </w:r>
      <w:r w:rsidRPr="00766F0E">
        <w:rPr>
          <w:rFonts w:ascii="Times New Roman" w:hAnsi="Times New Roman"/>
          <w:i/>
          <w:sz w:val="24"/>
          <w:szCs w:val="24"/>
        </w:rPr>
        <w:t>–а(-я), -ы(и)</w:t>
      </w:r>
      <w:r w:rsidRPr="00766F0E">
        <w:rPr>
          <w:rFonts w:ascii="Times New Roman" w:hAnsi="Times New Roman"/>
          <w:sz w:val="24"/>
          <w:szCs w:val="24"/>
        </w:rPr>
        <w:t xml:space="preserve">‚ различающиеся по смыслу: </w:t>
      </w:r>
      <w:r w:rsidRPr="00766F0E">
        <w:rPr>
          <w:rFonts w:ascii="Times New Roman" w:hAnsi="Times New Roman"/>
          <w:i/>
          <w:sz w:val="24"/>
          <w:szCs w:val="24"/>
        </w:rPr>
        <w:t>корпуса</w:t>
      </w:r>
      <w:r w:rsidRPr="00766F0E">
        <w:rPr>
          <w:rFonts w:ascii="Times New Roman" w:hAnsi="Times New Roman"/>
          <w:sz w:val="24"/>
          <w:szCs w:val="24"/>
        </w:rPr>
        <w:t xml:space="preserve"> (здания, войсковые соединения) – </w:t>
      </w:r>
      <w:r w:rsidRPr="00766F0E">
        <w:rPr>
          <w:rFonts w:ascii="Times New Roman" w:hAnsi="Times New Roman"/>
          <w:i/>
          <w:sz w:val="24"/>
          <w:szCs w:val="24"/>
        </w:rPr>
        <w:t>корпусы</w:t>
      </w:r>
      <w:r w:rsidRPr="00766F0E">
        <w:rPr>
          <w:rFonts w:ascii="Times New Roman" w:hAnsi="Times New Roman"/>
          <w:sz w:val="24"/>
          <w:szCs w:val="24"/>
        </w:rPr>
        <w:t xml:space="preserve"> (туловища); </w:t>
      </w:r>
      <w:r w:rsidRPr="00766F0E">
        <w:rPr>
          <w:rFonts w:ascii="Times New Roman" w:hAnsi="Times New Roman"/>
          <w:i/>
          <w:sz w:val="24"/>
          <w:szCs w:val="24"/>
        </w:rPr>
        <w:t>образа</w:t>
      </w:r>
      <w:r w:rsidRPr="00766F0E">
        <w:rPr>
          <w:rFonts w:ascii="Times New Roman" w:hAnsi="Times New Roman"/>
          <w:sz w:val="24"/>
          <w:szCs w:val="24"/>
        </w:rPr>
        <w:t xml:space="preserve"> (иконы) – </w:t>
      </w:r>
      <w:r w:rsidRPr="00766F0E">
        <w:rPr>
          <w:rFonts w:ascii="Times New Roman" w:hAnsi="Times New Roman"/>
          <w:i/>
          <w:sz w:val="24"/>
          <w:szCs w:val="24"/>
        </w:rPr>
        <w:t>образы</w:t>
      </w:r>
      <w:r w:rsidRPr="00766F0E">
        <w:rPr>
          <w:rFonts w:ascii="Times New Roman" w:hAnsi="Times New Roman"/>
          <w:sz w:val="24"/>
          <w:szCs w:val="24"/>
        </w:rPr>
        <w:t xml:space="preserve"> (литературные); </w:t>
      </w:r>
      <w:r w:rsidRPr="00766F0E">
        <w:rPr>
          <w:rFonts w:ascii="Times New Roman" w:hAnsi="Times New Roman"/>
          <w:i/>
          <w:sz w:val="24"/>
          <w:szCs w:val="24"/>
        </w:rPr>
        <w:t>кондуктора</w:t>
      </w:r>
      <w:r w:rsidRPr="00766F0E">
        <w:rPr>
          <w:rFonts w:ascii="Times New Roman" w:hAnsi="Times New Roman"/>
          <w:sz w:val="24"/>
          <w:szCs w:val="24"/>
        </w:rPr>
        <w:t xml:space="preserve"> (работники транспорта) – </w:t>
      </w:r>
      <w:r w:rsidRPr="00766F0E">
        <w:rPr>
          <w:rFonts w:ascii="Times New Roman" w:hAnsi="Times New Roman"/>
          <w:i/>
          <w:sz w:val="24"/>
          <w:szCs w:val="24"/>
        </w:rPr>
        <w:t>кондукторы</w:t>
      </w:r>
      <w:r w:rsidRPr="00766F0E">
        <w:rPr>
          <w:rFonts w:ascii="Times New Roman" w:hAnsi="Times New Roman"/>
          <w:sz w:val="24"/>
          <w:szCs w:val="24"/>
        </w:rPr>
        <w:t xml:space="preserve"> (приспособление в технике); </w:t>
      </w:r>
      <w:r w:rsidRPr="00766F0E">
        <w:rPr>
          <w:rFonts w:ascii="Times New Roman" w:hAnsi="Times New Roman"/>
          <w:i/>
          <w:sz w:val="24"/>
          <w:szCs w:val="24"/>
        </w:rPr>
        <w:t>меха</w:t>
      </w:r>
      <w:r w:rsidRPr="00766F0E">
        <w:rPr>
          <w:rFonts w:ascii="Times New Roman" w:hAnsi="Times New Roman"/>
          <w:sz w:val="24"/>
          <w:szCs w:val="24"/>
        </w:rPr>
        <w:t xml:space="preserve"> (выделанные шкуры) – </w:t>
      </w:r>
      <w:r w:rsidRPr="00766F0E">
        <w:rPr>
          <w:rFonts w:ascii="Times New Roman" w:hAnsi="Times New Roman"/>
          <w:i/>
          <w:sz w:val="24"/>
          <w:szCs w:val="24"/>
        </w:rPr>
        <w:t xml:space="preserve">мехи </w:t>
      </w:r>
      <w:r w:rsidRPr="00766F0E">
        <w:rPr>
          <w:rFonts w:ascii="Times New Roman" w:hAnsi="Times New Roman"/>
          <w:sz w:val="24"/>
          <w:szCs w:val="24"/>
        </w:rPr>
        <w:t>(кузнечные); соболя (меха) –</w:t>
      </w:r>
      <w:r w:rsidRPr="00766F0E">
        <w:rPr>
          <w:rFonts w:ascii="Times New Roman" w:hAnsi="Times New Roman"/>
          <w:i/>
          <w:sz w:val="24"/>
          <w:szCs w:val="24"/>
        </w:rPr>
        <w:t>соболи</w:t>
      </w:r>
      <w:r w:rsidRPr="00766F0E">
        <w:rPr>
          <w:rFonts w:ascii="Times New Roman" w:hAnsi="Times New Roman"/>
          <w:sz w:val="24"/>
          <w:szCs w:val="24"/>
        </w:rPr>
        <w:t xml:space="preserve"> (животные). Литературные‚ разговорные‚ устарелые и профессиональные особенности формы именительного падежа множественного числа существительных мужского рода (</w:t>
      </w:r>
      <w:r w:rsidRPr="00766F0E">
        <w:rPr>
          <w:rFonts w:ascii="Times New Roman" w:hAnsi="Times New Roman"/>
          <w:i/>
          <w:sz w:val="24"/>
          <w:szCs w:val="24"/>
        </w:rPr>
        <w:t>токари – токаря, цехи – цеха, выборы – выбора, тракторы – трактора и др.</w:t>
      </w:r>
      <w:r w:rsidRPr="00766F0E">
        <w:rPr>
          <w:rFonts w:ascii="Times New Roman" w:hAnsi="Times New Roman"/>
          <w:sz w:val="24"/>
          <w:szCs w:val="24"/>
        </w:rPr>
        <w:t xml:space="preserve">). </w:t>
      </w:r>
    </w:p>
    <w:p w:rsidR="00E64619" w:rsidRPr="00766F0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766F0E">
        <w:rPr>
          <w:rFonts w:ascii="Times New Roman" w:hAnsi="Times New Roman"/>
          <w:b/>
          <w:sz w:val="24"/>
          <w:szCs w:val="24"/>
        </w:rPr>
        <w:t>Речевой этикет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lastRenderedPageBreak/>
        <w:t>Правила речевого этикета: нормы и традиции. Устойчивые формулы речевого этикета в общении. Обращение в русском речевом этикете. История этикетной формулы обращения в русском языке. Особенности употребления в качестве обращений собственных имён, названий людей по степени родства, по положению в обществе, по профессии, должности; по возрасту и полу. Обращение как показатель степени воспитанности человека, отношения к собеседнику, эмоционального состояния. Обращения в официальной и неофициальной речевой ситуации. Современные формулы обращения к незнакомому человеку. Употребление формы «он».</w:t>
      </w:r>
    </w:p>
    <w:p w:rsidR="00E64619" w:rsidRPr="00766F0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766F0E">
        <w:rPr>
          <w:rFonts w:ascii="Times New Roman" w:hAnsi="Times New Roman"/>
          <w:b/>
          <w:sz w:val="24"/>
          <w:szCs w:val="24"/>
        </w:rPr>
        <w:t xml:space="preserve">Раздел 3. Речь. Речевая деятельность. Текст </w:t>
      </w:r>
      <w:r>
        <w:rPr>
          <w:rFonts w:ascii="Times New Roman" w:hAnsi="Times New Roman"/>
          <w:b/>
          <w:sz w:val="24"/>
          <w:szCs w:val="24"/>
        </w:rPr>
        <w:t>(23 часа)</w:t>
      </w:r>
    </w:p>
    <w:p w:rsidR="00E64619" w:rsidRPr="00766F0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766F0E">
        <w:rPr>
          <w:rFonts w:ascii="Times New Roman" w:hAnsi="Times New Roman"/>
          <w:b/>
          <w:sz w:val="24"/>
          <w:szCs w:val="24"/>
        </w:rPr>
        <w:t>Язык и речь. Виды речевой деятельности</w:t>
      </w:r>
    </w:p>
    <w:p w:rsidR="00E64619" w:rsidRPr="00766F0E" w:rsidRDefault="00E64619" w:rsidP="00E64619">
      <w:pPr>
        <w:pStyle w:val="Default"/>
        <w:ind w:firstLine="709"/>
        <w:jc w:val="both"/>
        <w:rPr>
          <w:color w:val="auto"/>
        </w:rPr>
      </w:pPr>
      <w:r w:rsidRPr="00766F0E">
        <w:rPr>
          <w:color w:val="auto"/>
        </w:rPr>
        <w:t>Язык и речь. Точность и логичность речи. Выразительность,  чистота и богатство речи. Средства выразительной устной речи (тон, тембр, темп), способы тренировки (скороговорки).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Интонация и жесты. Формы речи: монолог и диалог. </w:t>
      </w:r>
    </w:p>
    <w:p w:rsidR="00E64619" w:rsidRPr="00766F0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766F0E">
        <w:rPr>
          <w:rFonts w:ascii="Times New Roman" w:hAnsi="Times New Roman"/>
          <w:b/>
          <w:sz w:val="24"/>
          <w:szCs w:val="24"/>
        </w:rPr>
        <w:t>Текст как единица языка и речи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Текст и его основные признаки. Как строится текст. Композиционные формы описания, повествования, рассуждения. Повествование как тип речи. Средства связи предложений и частей текста.</w:t>
      </w:r>
    </w:p>
    <w:p w:rsidR="00E64619" w:rsidRPr="00766F0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766F0E">
        <w:rPr>
          <w:rFonts w:ascii="Times New Roman" w:hAnsi="Times New Roman"/>
          <w:b/>
          <w:sz w:val="24"/>
          <w:szCs w:val="24"/>
        </w:rPr>
        <w:t>Функциональные разновидности языка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Функциональные разновидности языка. 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Разговорная речь. Просьба, извинение как жанры разговорной речи. Официально-деловой стиль. Объявление (устное и письменное).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Учебно-научный стиль. План ответа на уроке, план текста.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Публицистический стиль. Устное выступление. Девиз, слоган. 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>Язык художественной литературы. Литературная сказка. Рассказ.</w:t>
      </w:r>
    </w:p>
    <w:p w:rsidR="00E64619" w:rsidRPr="00766F0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766F0E">
        <w:rPr>
          <w:rFonts w:ascii="Times New Roman" w:hAnsi="Times New Roman"/>
          <w:sz w:val="24"/>
          <w:szCs w:val="24"/>
        </w:rPr>
        <w:t xml:space="preserve">Особенности языка фольклорных текстов. Загадка, пословица. Сказка. Особенности языка сказки (сравнения, синонимы, антонимы, слова с уменьшительными суффиксами и т.д.). </w:t>
      </w:r>
    </w:p>
    <w:p w:rsidR="00E64619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 класс (70</w:t>
      </w:r>
      <w:r w:rsidRPr="00766F0E">
        <w:rPr>
          <w:rFonts w:ascii="Times New Roman" w:hAnsi="Times New Roman"/>
          <w:b/>
          <w:sz w:val="24"/>
          <w:szCs w:val="24"/>
        </w:rPr>
        <w:t xml:space="preserve"> часов)</w:t>
      </w:r>
    </w:p>
    <w:p w:rsidR="00E64619" w:rsidRPr="001841C0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1841C0">
        <w:rPr>
          <w:rFonts w:ascii="Times New Roman" w:hAnsi="Times New Roman"/>
          <w:b/>
          <w:sz w:val="24"/>
          <w:szCs w:val="24"/>
        </w:rPr>
        <w:t xml:space="preserve">Раздел 1. Язык и культура </w:t>
      </w:r>
      <w:r>
        <w:rPr>
          <w:rFonts w:ascii="Times New Roman" w:hAnsi="Times New Roman"/>
          <w:b/>
          <w:sz w:val="24"/>
          <w:szCs w:val="24"/>
        </w:rPr>
        <w:t>(17ч)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t xml:space="preserve">Краткая история русского литературного языка. </w:t>
      </w:r>
      <w:r w:rsidRPr="001841C0">
        <w:rPr>
          <w:rFonts w:ascii="Times New Roman" w:eastAsia="Calibri" w:hAnsi="Times New Roman"/>
          <w:sz w:val="24"/>
          <w:szCs w:val="24"/>
        </w:rPr>
        <w:t xml:space="preserve">Роль церковнославянского (старославянского) языка в развитии русского языка. </w:t>
      </w:r>
      <w:r w:rsidRPr="001841C0">
        <w:rPr>
          <w:rFonts w:ascii="Times New Roman" w:hAnsi="Times New Roman"/>
          <w:sz w:val="24"/>
          <w:szCs w:val="24"/>
        </w:rPr>
        <w:t>Национально-культурное своеобразие диалектизмов. Диалекты как часть народной культуры. Диалектизмы. Сведения о диалектных названиях предметов быта, значениях слов, понятиях, не свойственных литературному языку и несущих информацию о способах ведения хозяйства, особенностях семейного уклада, обрядах, обычаях, народном календаре и др. Использование диалектной лексики в произведениях художественной литературы.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lastRenderedPageBreak/>
        <w:t>Лексические заимствования как результат взаимодействия национальных культур. Лексика, заимствованная русским языком из языков народов России и мира. Заимствования из славянских и неславянских языков. Причины заимствований. Особенности освоения иноязычной лексики (общее представление). Роль заимствованной лексики в современном русском языке.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t>Пополнение словарного состава русского языка новой лексикой. Современные неологизмы и профессионализмы и их группы по сфере употребления и стилистической окраске.</w:t>
      </w:r>
    </w:p>
    <w:p w:rsidR="00E64619" w:rsidRPr="001841C0" w:rsidRDefault="00E64619" w:rsidP="00E64619">
      <w:pPr>
        <w:ind w:firstLine="709"/>
        <w:rPr>
          <w:rFonts w:ascii="Times New Roman" w:eastAsia="Calibri" w:hAnsi="Times New Roman"/>
          <w:sz w:val="24"/>
          <w:szCs w:val="24"/>
        </w:rPr>
      </w:pPr>
      <w:r w:rsidRPr="001841C0">
        <w:rPr>
          <w:rFonts w:ascii="Times New Roman" w:eastAsia="Calibri" w:hAnsi="Times New Roman"/>
          <w:sz w:val="24"/>
          <w:szCs w:val="24"/>
        </w:rPr>
        <w:t>Национально-культурная специфика русской фразеологии. Исторические прототипы фразеологизмов. Отражение во фразеологии обычаев, традиций, быта, исторических событий, культуры и т.п. (начать с азов, от доски до доски, приложить руку и т.п. – информация о традиционной русской грамотности и др.).</w:t>
      </w:r>
    </w:p>
    <w:p w:rsidR="00E64619" w:rsidRPr="001841C0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1841C0">
        <w:rPr>
          <w:rFonts w:ascii="Times New Roman" w:hAnsi="Times New Roman"/>
          <w:b/>
          <w:sz w:val="24"/>
          <w:szCs w:val="24"/>
        </w:rPr>
        <w:t xml:space="preserve">Раздел 2. Культура речи </w:t>
      </w:r>
      <w:r>
        <w:rPr>
          <w:rFonts w:ascii="Times New Roman" w:hAnsi="Times New Roman"/>
          <w:b/>
          <w:sz w:val="24"/>
          <w:szCs w:val="24"/>
        </w:rPr>
        <w:t>(28ч)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b/>
          <w:sz w:val="24"/>
          <w:szCs w:val="24"/>
        </w:rPr>
        <w:t>Основные орфоэпические нормы</w:t>
      </w:r>
      <w:r w:rsidRPr="001841C0">
        <w:rPr>
          <w:rFonts w:ascii="Times New Roman" w:hAnsi="Times New Roman"/>
          <w:sz w:val="24"/>
          <w:szCs w:val="24"/>
        </w:rPr>
        <w:t xml:space="preserve"> современного русского литературного языка.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t xml:space="preserve">Произносительные различия в русском языке, обусловленные темпом речи. Стилистические особенности произношения и ударения (литературные‚ разговорные‚ устарелые и профессиональные).Нормы </w:t>
      </w:r>
      <w:proofErr w:type="spellStart"/>
      <w:r w:rsidRPr="001841C0">
        <w:rPr>
          <w:rFonts w:ascii="Times New Roman" w:hAnsi="Times New Roman"/>
          <w:sz w:val="24"/>
          <w:szCs w:val="24"/>
        </w:rPr>
        <w:t>произношенияо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841C0">
        <w:rPr>
          <w:rFonts w:ascii="Times New Roman" w:hAnsi="Times New Roman"/>
          <w:sz w:val="24"/>
          <w:szCs w:val="24"/>
        </w:rPr>
        <w:t>тдельных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 грамматических форм; заимствованных слов: ударение в </w:t>
      </w:r>
      <w:proofErr w:type="spellStart"/>
      <w:r w:rsidRPr="001841C0">
        <w:rPr>
          <w:rFonts w:ascii="Times New Roman" w:hAnsi="Times New Roman"/>
          <w:sz w:val="24"/>
          <w:szCs w:val="24"/>
        </w:rPr>
        <w:t>формерод.п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1841C0">
        <w:rPr>
          <w:rFonts w:ascii="Times New Roman" w:hAnsi="Times New Roman"/>
          <w:sz w:val="24"/>
          <w:szCs w:val="24"/>
        </w:rPr>
        <w:t>мн.ч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1841C0">
        <w:rPr>
          <w:rFonts w:ascii="Times New Roman" w:hAnsi="Times New Roman"/>
          <w:sz w:val="24"/>
          <w:szCs w:val="24"/>
        </w:rPr>
        <w:t>существительных;ударение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 в кратких формах прилагательных; подвижное ударение в </w:t>
      </w:r>
      <w:proofErr w:type="spellStart"/>
      <w:r w:rsidRPr="001841C0">
        <w:rPr>
          <w:rFonts w:ascii="Times New Roman" w:hAnsi="Times New Roman"/>
          <w:sz w:val="24"/>
          <w:szCs w:val="24"/>
        </w:rPr>
        <w:t>глаголах;ударение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 в формах глагола прошедшего </w:t>
      </w:r>
      <w:proofErr w:type="spellStart"/>
      <w:r w:rsidRPr="001841C0">
        <w:rPr>
          <w:rFonts w:ascii="Times New Roman" w:hAnsi="Times New Roman"/>
          <w:sz w:val="24"/>
          <w:szCs w:val="24"/>
        </w:rPr>
        <w:t>времени;ударение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 в возвратных глаголах в формах прошедшего времени </w:t>
      </w:r>
      <w:proofErr w:type="spellStart"/>
      <w:r w:rsidRPr="001841C0">
        <w:rPr>
          <w:rFonts w:ascii="Times New Roman" w:hAnsi="Times New Roman"/>
          <w:sz w:val="24"/>
          <w:szCs w:val="24"/>
        </w:rPr>
        <w:t>м.р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.; ударение в формах глаголов II </w:t>
      </w:r>
      <w:proofErr w:type="spellStart"/>
      <w:r w:rsidRPr="001841C0">
        <w:rPr>
          <w:rFonts w:ascii="Times New Roman" w:hAnsi="Times New Roman"/>
          <w:sz w:val="24"/>
          <w:szCs w:val="24"/>
        </w:rPr>
        <w:t>спр</w:t>
      </w:r>
      <w:proofErr w:type="spellEnd"/>
      <w:r w:rsidRPr="001841C0">
        <w:rPr>
          <w:rFonts w:ascii="Times New Roman" w:hAnsi="Times New Roman"/>
          <w:sz w:val="24"/>
          <w:szCs w:val="24"/>
        </w:rPr>
        <w:t>. на –</w:t>
      </w:r>
      <w:proofErr w:type="spellStart"/>
      <w:r w:rsidRPr="001841C0">
        <w:rPr>
          <w:rFonts w:ascii="Times New Roman" w:hAnsi="Times New Roman"/>
          <w:sz w:val="24"/>
          <w:szCs w:val="24"/>
        </w:rPr>
        <w:t>ить</w:t>
      </w:r>
      <w:proofErr w:type="spellEnd"/>
      <w:r w:rsidRPr="001841C0">
        <w:rPr>
          <w:rFonts w:ascii="Times New Roman" w:hAnsi="Times New Roman"/>
          <w:sz w:val="24"/>
          <w:szCs w:val="24"/>
        </w:rPr>
        <w:t>; глаголы звон</w:t>
      </w:r>
      <w:r w:rsidRPr="001841C0">
        <w:rPr>
          <w:rFonts w:ascii="Times New Roman" w:hAnsi="Times New Roman"/>
          <w:b/>
          <w:sz w:val="24"/>
          <w:szCs w:val="24"/>
        </w:rPr>
        <w:t>и</w:t>
      </w:r>
      <w:r w:rsidRPr="001841C0">
        <w:rPr>
          <w:rFonts w:ascii="Times New Roman" w:hAnsi="Times New Roman"/>
          <w:sz w:val="24"/>
          <w:szCs w:val="24"/>
        </w:rPr>
        <w:t>ть, включ</w:t>
      </w:r>
      <w:r w:rsidRPr="001841C0">
        <w:rPr>
          <w:rFonts w:ascii="Times New Roman" w:hAnsi="Times New Roman"/>
          <w:b/>
          <w:sz w:val="24"/>
          <w:szCs w:val="24"/>
        </w:rPr>
        <w:t>и</w:t>
      </w:r>
      <w:r w:rsidRPr="001841C0">
        <w:rPr>
          <w:rFonts w:ascii="Times New Roman" w:hAnsi="Times New Roman"/>
          <w:sz w:val="24"/>
          <w:szCs w:val="24"/>
        </w:rPr>
        <w:t>ть и др. Варианты ударения внутри нормы: б</w:t>
      </w:r>
      <w:r w:rsidRPr="001841C0">
        <w:rPr>
          <w:rFonts w:ascii="Times New Roman" w:hAnsi="Times New Roman"/>
          <w:b/>
          <w:sz w:val="24"/>
          <w:szCs w:val="24"/>
        </w:rPr>
        <w:t>а</w:t>
      </w:r>
      <w:r w:rsidRPr="001841C0">
        <w:rPr>
          <w:rFonts w:ascii="Times New Roman" w:hAnsi="Times New Roman"/>
          <w:sz w:val="24"/>
          <w:szCs w:val="24"/>
        </w:rPr>
        <w:t>ловать – балов</w:t>
      </w:r>
      <w:r w:rsidRPr="001841C0">
        <w:rPr>
          <w:rFonts w:ascii="Times New Roman" w:hAnsi="Times New Roman"/>
          <w:b/>
          <w:sz w:val="24"/>
          <w:szCs w:val="24"/>
        </w:rPr>
        <w:t>а</w:t>
      </w:r>
      <w:r w:rsidRPr="001841C0">
        <w:rPr>
          <w:rFonts w:ascii="Times New Roman" w:hAnsi="Times New Roman"/>
          <w:sz w:val="24"/>
          <w:szCs w:val="24"/>
        </w:rPr>
        <w:t>ть, обесп</w:t>
      </w:r>
      <w:r w:rsidRPr="001841C0">
        <w:rPr>
          <w:rFonts w:ascii="Times New Roman" w:hAnsi="Times New Roman"/>
          <w:b/>
          <w:sz w:val="24"/>
          <w:szCs w:val="24"/>
        </w:rPr>
        <w:t>е</w:t>
      </w:r>
      <w:r w:rsidRPr="001841C0">
        <w:rPr>
          <w:rFonts w:ascii="Times New Roman" w:hAnsi="Times New Roman"/>
          <w:sz w:val="24"/>
          <w:szCs w:val="24"/>
        </w:rPr>
        <w:t>чение – обеспеч</w:t>
      </w:r>
      <w:r w:rsidRPr="001841C0">
        <w:rPr>
          <w:rFonts w:ascii="Times New Roman" w:hAnsi="Times New Roman"/>
          <w:b/>
          <w:sz w:val="24"/>
          <w:szCs w:val="24"/>
        </w:rPr>
        <w:t>е</w:t>
      </w:r>
      <w:r w:rsidRPr="001841C0">
        <w:rPr>
          <w:rFonts w:ascii="Times New Roman" w:hAnsi="Times New Roman"/>
          <w:sz w:val="24"/>
          <w:szCs w:val="24"/>
        </w:rPr>
        <w:t>ние.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b/>
          <w:sz w:val="24"/>
          <w:szCs w:val="24"/>
        </w:rPr>
        <w:t xml:space="preserve">Основные лексические нормы современного русского литературного языка. </w:t>
      </w:r>
      <w:r w:rsidRPr="001841C0">
        <w:rPr>
          <w:rFonts w:ascii="Times New Roman" w:hAnsi="Times New Roman"/>
          <w:sz w:val="24"/>
          <w:szCs w:val="24"/>
        </w:rPr>
        <w:t xml:space="preserve">Синонимы и точность речи. </w:t>
      </w:r>
      <w:proofErr w:type="spellStart"/>
      <w:r w:rsidRPr="001841C0">
        <w:rPr>
          <w:rFonts w:ascii="Times New Roman" w:hAnsi="Times New Roman"/>
          <w:sz w:val="24"/>
          <w:szCs w:val="24"/>
        </w:rPr>
        <w:t>Смысловые‚стилистические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 особенности  употребления синонимов.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t>Антонимы и точность речи. Смысловые‚ стилистические особенности  употребления антонимов.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t>Лексические омонимы и точность речи. Смысловые‚ стилистические особенности  употребления лексических омонимов.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t>Типичные речевые ошибки‚ связанные с употреблением синонимов‚ антонимов и лексических омонимов в речи.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b/>
          <w:sz w:val="24"/>
          <w:szCs w:val="24"/>
        </w:rPr>
        <w:t xml:space="preserve">Основные грамматические нормы современного русского литературного языка. </w:t>
      </w:r>
      <w:r w:rsidRPr="001841C0">
        <w:rPr>
          <w:rFonts w:ascii="Times New Roman" w:hAnsi="Times New Roman"/>
          <w:sz w:val="24"/>
          <w:szCs w:val="24"/>
        </w:rPr>
        <w:t xml:space="preserve">Категория склонения: склонение русских и иностранных имён и фамилий; названий географических объектов; </w:t>
      </w:r>
      <w:proofErr w:type="spellStart"/>
      <w:r w:rsidRPr="001841C0">
        <w:rPr>
          <w:rFonts w:ascii="Times New Roman" w:hAnsi="Times New Roman"/>
          <w:sz w:val="24"/>
          <w:szCs w:val="24"/>
        </w:rPr>
        <w:t>им.п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1841C0">
        <w:rPr>
          <w:rFonts w:ascii="Times New Roman" w:hAnsi="Times New Roman"/>
          <w:sz w:val="24"/>
          <w:szCs w:val="24"/>
        </w:rPr>
        <w:t>мн.ч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. существительных на </w:t>
      </w:r>
      <w:r w:rsidRPr="001841C0">
        <w:rPr>
          <w:rFonts w:ascii="Times New Roman" w:hAnsi="Times New Roman"/>
          <w:i/>
          <w:sz w:val="24"/>
          <w:szCs w:val="24"/>
        </w:rPr>
        <w:t>-а/-я</w:t>
      </w:r>
      <w:r w:rsidRPr="001841C0">
        <w:rPr>
          <w:rFonts w:ascii="Times New Roman" w:hAnsi="Times New Roman"/>
          <w:sz w:val="24"/>
          <w:szCs w:val="24"/>
        </w:rPr>
        <w:t xml:space="preserve"> и -</w:t>
      </w:r>
      <w:r w:rsidRPr="001841C0">
        <w:rPr>
          <w:rFonts w:ascii="Times New Roman" w:hAnsi="Times New Roman"/>
          <w:i/>
          <w:sz w:val="24"/>
          <w:szCs w:val="24"/>
        </w:rPr>
        <w:t>ы/-и</w:t>
      </w:r>
      <w:r w:rsidRPr="001841C0">
        <w:rPr>
          <w:rFonts w:ascii="Times New Roman" w:hAnsi="Times New Roman"/>
          <w:sz w:val="24"/>
          <w:szCs w:val="24"/>
        </w:rPr>
        <w:t xml:space="preserve"> (</w:t>
      </w:r>
      <w:r w:rsidRPr="001841C0">
        <w:rPr>
          <w:rFonts w:ascii="Times New Roman" w:hAnsi="Times New Roman"/>
          <w:i/>
          <w:sz w:val="24"/>
          <w:szCs w:val="24"/>
        </w:rPr>
        <w:t>директора, договоры</w:t>
      </w:r>
      <w:r w:rsidRPr="001841C0">
        <w:rPr>
          <w:rFonts w:ascii="Times New Roman" w:hAnsi="Times New Roman"/>
          <w:sz w:val="24"/>
          <w:szCs w:val="24"/>
        </w:rPr>
        <w:t xml:space="preserve">); </w:t>
      </w:r>
      <w:proofErr w:type="spellStart"/>
      <w:r w:rsidRPr="001841C0">
        <w:rPr>
          <w:rFonts w:ascii="Times New Roman" w:hAnsi="Times New Roman"/>
          <w:sz w:val="24"/>
          <w:szCs w:val="24"/>
        </w:rPr>
        <w:t>род.п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1841C0">
        <w:rPr>
          <w:rFonts w:ascii="Times New Roman" w:hAnsi="Times New Roman"/>
          <w:sz w:val="24"/>
          <w:szCs w:val="24"/>
        </w:rPr>
        <w:t>мн.ч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. существительных м. и </w:t>
      </w:r>
      <w:proofErr w:type="spellStart"/>
      <w:r w:rsidRPr="001841C0">
        <w:rPr>
          <w:rFonts w:ascii="Times New Roman" w:hAnsi="Times New Roman"/>
          <w:sz w:val="24"/>
          <w:szCs w:val="24"/>
        </w:rPr>
        <w:t>ср.р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. с нулевым окончанием и окончанием </w:t>
      </w:r>
      <w:r w:rsidRPr="001841C0">
        <w:rPr>
          <w:rFonts w:ascii="Times New Roman" w:hAnsi="Times New Roman"/>
          <w:i/>
          <w:sz w:val="24"/>
          <w:szCs w:val="24"/>
        </w:rPr>
        <w:t>–</w:t>
      </w:r>
      <w:proofErr w:type="spellStart"/>
      <w:r w:rsidRPr="001841C0">
        <w:rPr>
          <w:rFonts w:ascii="Times New Roman" w:hAnsi="Times New Roman"/>
          <w:i/>
          <w:sz w:val="24"/>
          <w:szCs w:val="24"/>
        </w:rPr>
        <w:t>ов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 (</w:t>
      </w:r>
      <w:r w:rsidRPr="001841C0">
        <w:rPr>
          <w:rFonts w:ascii="Times New Roman" w:hAnsi="Times New Roman"/>
          <w:i/>
          <w:sz w:val="24"/>
          <w:szCs w:val="24"/>
        </w:rPr>
        <w:t>баклажанов, яблок, гектаров, носков, чулок</w:t>
      </w:r>
      <w:r w:rsidRPr="001841C0">
        <w:rPr>
          <w:rFonts w:ascii="Times New Roman" w:hAnsi="Times New Roman"/>
          <w:sz w:val="24"/>
          <w:szCs w:val="24"/>
        </w:rPr>
        <w:t xml:space="preserve">); </w:t>
      </w:r>
      <w:proofErr w:type="spellStart"/>
      <w:r w:rsidRPr="001841C0">
        <w:rPr>
          <w:rFonts w:ascii="Times New Roman" w:hAnsi="Times New Roman"/>
          <w:sz w:val="24"/>
          <w:szCs w:val="24"/>
        </w:rPr>
        <w:t>род.п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1841C0">
        <w:rPr>
          <w:rFonts w:ascii="Times New Roman" w:hAnsi="Times New Roman"/>
          <w:sz w:val="24"/>
          <w:szCs w:val="24"/>
        </w:rPr>
        <w:t>мн.ч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. существительных </w:t>
      </w:r>
      <w:proofErr w:type="spellStart"/>
      <w:r w:rsidRPr="001841C0">
        <w:rPr>
          <w:rFonts w:ascii="Times New Roman" w:hAnsi="Times New Roman"/>
          <w:sz w:val="24"/>
          <w:szCs w:val="24"/>
        </w:rPr>
        <w:t>ж.р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. на </w:t>
      </w:r>
      <w:r w:rsidRPr="001841C0">
        <w:rPr>
          <w:rFonts w:ascii="Times New Roman" w:hAnsi="Times New Roman"/>
          <w:i/>
          <w:sz w:val="24"/>
          <w:szCs w:val="24"/>
        </w:rPr>
        <w:t>–</w:t>
      </w:r>
      <w:proofErr w:type="spellStart"/>
      <w:r w:rsidRPr="001841C0">
        <w:rPr>
          <w:rFonts w:ascii="Times New Roman" w:hAnsi="Times New Roman"/>
          <w:i/>
          <w:sz w:val="24"/>
          <w:szCs w:val="24"/>
        </w:rPr>
        <w:t>ня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 (</w:t>
      </w:r>
      <w:r w:rsidRPr="001841C0">
        <w:rPr>
          <w:rFonts w:ascii="Times New Roman" w:hAnsi="Times New Roman"/>
          <w:i/>
          <w:sz w:val="24"/>
          <w:szCs w:val="24"/>
        </w:rPr>
        <w:t xml:space="preserve">басен, вишен, богинь, </w:t>
      </w:r>
      <w:proofErr w:type="spellStart"/>
      <w:r w:rsidRPr="001841C0">
        <w:rPr>
          <w:rFonts w:ascii="Times New Roman" w:hAnsi="Times New Roman"/>
          <w:i/>
          <w:sz w:val="24"/>
          <w:szCs w:val="24"/>
        </w:rPr>
        <w:t>тихонь</w:t>
      </w:r>
      <w:proofErr w:type="spellEnd"/>
      <w:r w:rsidRPr="001841C0">
        <w:rPr>
          <w:rFonts w:ascii="Times New Roman" w:hAnsi="Times New Roman"/>
          <w:i/>
          <w:sz w:val="24"/>
          <w:szCs w:val="24"/>
        </w:rPr>
        <w:t>, кухонь</w:t>
      </w:r>
      <w:r w:rsidRPr="001841C0">
        <w:rPr>
          <w:rFonts w:ascii="Times New Roman" w:hAnsi="Times New Roman"/>
          <w:sz w:val="24"/>
          <w:szCs w:val="24"/>
        </w:rPr>
        <w:t xml:space="preserve">); </w:t>
      </w:r>
      <w:proofErr w:type="spellStart"/>
      <w:r w:rsidRPr="001841C0">
        <w:rPr>
          <w:rFonts w:ascii="Times New Roman" w:hAnsi="Times New Roman"/>
          <w:sz w:val="24"/>
          <w:szCs w:val="24"/>
        </w:rPr>
        <w:t>тв.п.мн.ч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. существительных III склонения; </w:t>
      </w:r>
      <w:proofErr w:type="spellStart"/>
      <w:r w:rsidRPr="001841C0">
        <w:rPr>
          <w:rFonts w:ascii="Times New Roman" w:hAnsi="Times New Roman"/>
          <w:sz w:val="24"/>
          <w:szCs w:val="24"/>
        </w:rPr>
        <w:t>род.п.ед.ч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. существительных </w:t>
      </w:r>
      <w:proofErr w:type="spellStart"/>
      <w:r w:rsidRPr="001841C0">
        <w:rPr>
          <w:rFonts w:ascii="Times New Roman" w:hAnsi="Times New Roman"/>
          <w:sz w:val="24"/>
          <w:szCs w:val="24"/>
        </w:rPr>
        <w:t>м.р</w:t>
      </w:r>
      <w:proofErr w:type="spellEnd"/>
      <w:r w:rsidRPr="001841C0">
        <w:rPr>
          <w:rFonts w:ascii="Times New Roman" w:hAnsi="Times New Roman"/>
          <w:sz w:val="24"/>
          <w:szCs w:val="24"/>
        </w:rPr>
        <w:t>. (</w:t>
      </w:r>
      <w:r w:rsidRPr="001841C0">
        <w:rPr>
          <w:rFonts w:ascii="Times New Roman" w:hAnsi="Times New Roman"/>
          <w:i/>
          <w:sz w:val="24"/>
          <w:szCs w:val="24"/>
        </w:rPr>
        <w:t>стакан чая – стакан чаю</w:t>
      </w:r>
      <w:r w:rsidRPr="001841C0">
        <w:rPr>
          <w:rFonts w:ascii="Times New Roman" w:hAnsi="Times New Roman"/>
          <w:sz w:val="24"/>
          <w:szCs w:val="24"/>
        </w:rPr>
        <w:t>);склонение местоимений‚ порядковых и количественных числительных. Нормативные и ненормативные формы имён существительных.  Типичные грамматические ошибки в речи.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t>Нормы употребления форм имен существительных в соответствии с типом склонения (</w:t>
      </w:r>
      <w:r w:rsidRPr="001841C0">
        <w:rPr>
          <w:rFonts w:ascii="Times New Roman" w:hAnsi="Times New Roman"/>
          <w:i/>
          <w:sz w:val="24"/>
          <w:szCs w:val="24"/>
        </w:rPr>
        <w:t>в санаторий – не «санаторию», стукнуть т</w:t>
      </w:r>
      <w:r w:rsidRPr="001841C0">
        <w:rPr>
          <w:rFonts w:ascii="Times New Roman" w:hAnsi="Times New Roman"/>
          <w:b/>
          <w:i/>
          <w:sz w:val="24"/>
          <w:szCs w:val="24"/>
        </w:rPr>
        <w:t>у</w:t>
      </w:r>
      <w:r w:rsidRPr="001841C0">
        <w:rPr>
          <w:rFonts w:ascii="Times New Roman" w:hAnsi="Times New Roman"/>
          <w:i/>
          <w:sz w:val="24"/>
          <w:szCs w:val="24"/>
        </w:rPr>
        <w:t>флей – не «</w:t>
      </w:r>
      <w:proofErr w:type="spellStart"/>
      <w:r w:rsidRPr="001841C0">
        <w:rPr>
          <w:rFonts w:ascii="Times New Roman" w:hAnsi="Times New Roman"/>
          <w:i/>
          <w:sz w:val="24"/>
          <w:szCs w:val="24"/>
        </w:rPr>
        <w:t>т</w:t>
      </w:r>
      <w:r w:rsidRPr="001841C0">
        <w:rPr>
          <w:rFonts w:ascii="Times New Roman" w:hAnsi="Times New Roman"/>
          <w:b/>
          <w:i/>
          <w:sz w:val="24"/>
          <w:szCs w:val="24"/>
        </w:rPr>
        <w:t>у</w:t>
      </w:r>
      <w:r w:rsidRPr="001841C0">
        <w:rPr>
          <w:rFonts w:ascii="Times New Roman" w:hAnsi="Times New Roman"/>
          <w:i/>
          <w:sz w:val="24"/>
          <w:szCs w:val="24"/>
        </w:rPr>
        <w:t>флем</w:t>
      </w:r>
      <w:proofErr w:type="spellEnd"/>
      <w:r w:rsidRPr="001841C0">
        <w:rPr>
          <w:rFonts w:ascii="Times New Roman" w:hAnsi="Times New Roman"/>
          <w:i/>
          <w:sz w:val="24"/>
          <w:szCs w:val="24"/>
        </w:rPr>
        <w:t>»</w:t>
      </w:r>
      <w:r w:rsidRPr="001841C0">
        <w:rPr>
          <w:rFonts w:ascii="Times New Roman" w:hAnsi="Times New Roman"/>
          <w:sz w:val="24"/>
          <w:szCs w:val="24"/>
        </w:rPr>
        <w:t>), родом существительного (</w:t>
      </w:r>
      <w:r w:rsidRPr="001841C0">
        <w:rPr>
          <w:rFonts w:ascii="Times New Roman" w:hAnsi="Times New Roman"/>
          <w:i/>
          <w:sz w:val="24"/>
          <w:szCs w:val="24"/>
        </w:rPr>
        <w:t>красного платья – не «</w:t>
      </w:r>
      <w:proofErr w:type="spellStart"/>
      <w:r w:rsidRPr="001841C0">
        <w:rPr>
          <w:rFonts w:ascii="Times New Roman" w:hAnsi="Times New Roman"/>
          <w:i/>
          <w:sz w:val="24"/>
          <w:szCs w:val="24"/>
        </w:rPr>
        <w:t>платьи</w:t>
      </w:r>
      <w:proofErr w:type="spellEnd"/>
      <w:r w:rsidRPr="001841C0">
        <w:rPr>
          <w:rFonts w:ascii="Times New Roman" w:hAnsi="Times New Roman"/>
          <w:sz w:val="24"/>
          <w:szCs w:val="24"/>
        </w:rPr>
        <w:t>»), принадлежностью к разряду – одушевленности – неодушевленности (</w:t>
      </w:r>
      <w:r w:rsidRPr="001841C0">
        <w:rPr>
          <w:rFonts w:ascii="Times New Roman" w:hAnsi="Times New Roman"/>
          <w:i/>
          <w:sz w:val="24"/>
          <w:szCs w:val="24"/>
        </w:rPr>
        <w:t>смотреть на спутника – смотреть на спутник</w:t>
      </w:r>
      <w:r w:rsidRPr="001841C0">
        <w:rPr>
          <w:rFonts w:ascii="Times New Roman" w:hAnsi="Times New Roman"/>
          <w:sz w:val="24"/>
          <w:szCs w:val="24"/>
        </w:rPr>
        <w:t>), особенностями окончаний форм множественного числа (</w:t>
      </w:r>
      <w:r w:rsidRPr="001841C0">
        <w:rPr>
          <w:rFonts w:ascii="Times New Roman" w:hAnsi="Times New Roman"/>
          <w:i/>
          <w:sz w:val="24"/>
          <w:szCs w:val="24"/>
        </w:rPr>
        <w:t>чулок, носков, апельсинов, мандаринов, профессора, паспорта и т. д</w:t>
      </w:r>
      <w:r w:rsidRPr="001841C0">
        <w:rPr>
          <w:rFonts w:ascii="Times New Roman" w:hAnsi="Times New Roman"/>
          <w:sz w:val="24"/>
          <w:szCs w:val="24"/>
        </w:rPr>
        <w:t>.).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lastRenderedPageBreak/>
        <w:t>Нормы употребления имен прилагательных в формах сравнительной степени (</w:t>
      </w:r>
      <w:r w:rsidRPr="001841C0">
        <w:rPr>
          <w:rFonts w:ascii="Times New Roman" w:hAnsi="Times New Roman"/>
          <w:i/>
          <w:sz w:val="24"/>
          <w:szCs w:val="24"/>
        </w:rPr>
        <w:t>ближайший – не «самый ближайший»</w:t>
      </w:r>
      <w:r w:rsidRPr="001841C0">
        <w:rPr>
          <w:rFonts w:ascii="Times New Roman" w:hAnsi="Times New Roman"/>
          <w:sz w:val="24"/>
          <w:szCs w:val="24"/>
        </w:rPr>
        <w:t>), в краткой форме (</w:t>
      </w:r>
      <w:r w:rsidRPr="001841C0">
        <w:rPr>
          <w:rFonts w:ascii="Times New Roman" w:hAnsi="Times New Roman"/>
          <w:i/>
          <w:sz w:val="24"/>
          <w:szCs w:val="24"/>
        </w:rPr>
        <w:t>медлен – медленен, торжествен – торжественен</w:t>
      </w:r>
      <w:r w:rsidRPr="001841C0">
        <w:rPr>
          <w:rFonts w:ascii="Times New Roman" w:hAnsi="Times New Roman"/>
          <w:sz w:val="24"/>
          <w:szCs w:val="24"/>
        </w:rPr>
        <w:t>).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t>Нормы употребления глагола.</w:t>
      </w:r>
    </w:p>
    <w:p w:rsidR="00E64619" w:rsidRPr="001841C0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t>Варианты грамматической нормы: литературные и разговорные падежные формы имен существительных. Отражение вариантов грамматической нормы в словарях и справочниках.</w:t>
      </w:r>
    </w:p>
    <w:p w:rsidR="00E64619" w:rsidRPr="001841C0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1841C0">
        <w:rPr>
          <w:rFonts w:ascii="Times New Roman" w:hAnsi="Times New Roman"/>
          <w:b/>
          <w:sz w:val="24"/>
          <w:szCs w:val="24"/>
        </w:rPr>
        <w:t>Речевой этикет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t xml:space="preserve">Национальные особенности речевого этикета. Принципы этикетного общения, лежащие в основе национального речевого этикета: сдержанность, вежливость, использование стандартных речевых формул в стандартных ситуациях общения, позитивное отношение к собеседнику. Этика и речевой этикет. Соотношение понятий этика – этикет – мораль; этические нормы – этикетные нормы – этикетные формы. Устойчивые формулы речевого этикета в общении. Этикетные формулы начала и конца общения. Этикетные формулы похвалы и комплимента. Этикетные формулы благодарности. Этикетные формулы сочувствия‚ утешения. </w:t>
      </w:r>
    </w:p>
    <w:p w:rsidR="00E64619" w:rsidRPr="001841C0" w:rsidRDefault="00E64619" w:rsidP="00E64619">
      <w:pPr>
        <w:ind w:firstLine="709"/>
        <w:rPr>
          <w:rFonts w:ascii="Times New Roman" w:eastAsia="Calibri" w:hAnsi="Times New Roman"/>
          <w:b/>
          <w:sz w:val="24"/>
          <w:szCs w:val="24"/>
        </w:rPr>
      </w:pPr>
      <w:r w:rsidRPr="001841C0">
        <w:rPr>
          <w:rFonts w:ascii="Times New Roman" w:eastAsia="Calibri" w:hAnsi="Times New Roman"/>
          <w:b/>
          <w:sz w:val="24"/>
          <w:szCs w:val="24"/>
        </w:rPr>
        <w:t xml:space="preserve">Раздел 3. Речь. Речевая деятельность. Текст </w:t>
      </w:r>
      <w:r>
        <w:rPr>
          <w:rFonts w:ascii="Times New Roman" w:eastAsia="Calibri" w:hAnsi="Times New Roman"/>
          <w:b/>
          <w:sz w:val="24"/>
          <w:szCs w:val="24"/>
        </w:rPr>
        <w:t>(25ч)</w:t>
      </w:r>
    </w:p>
    <w:p w:rsidR="00E64619" w:rsidRPr="001841C0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1841C0">
        <w:rPr>
          <w:rFonts w:ascii="Times New Roman" w:hAnsi="Times New Roman"/>
          <w:b/>
          <w:sz w:val="24"/>
          <w:szCs w:val="24"/>
        </w:rPr>
        <w:t>Язык и речь. Виды речевой деятельности</w:t>
      </w:r>
      <w:r w:rsidRPr="001841C0">
        <w:rPr>
          <w:rFonts w:ascii="Times New Roman" w:hAnsi="Times New Roman"/>
          <w:b/>
          <w:sz w:val="24"/>
          <w:szCs w:val="24"/>
        </w:rPr>
        <w:tab/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t xml:space="preserve">Эффективные приёмы чтения. </w:t>
      </w:r>
      <w:proofErr w:type="spellStart"/>
      <w:r w:rsidRPr="001841C0">
        <w:rPr>
          <w:rFonts w:ascii="Times New Roman" w:hAnsi="Times New Roman"/>
          <w:sz w:val="24"/>
          <w:szCs w:val="24"/>
        </w:rPr>
        <w:t>Предтекстовый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, текстовый и </w:t>
      </w:r>
      <w:proofErr w:type="spellStart"/>
      <w:r w:rsidRPr="001841C0">
        <w:rPr>
          <w:rFonts w:ascii="Times New Roman" w:hAnsi="Times New Roman"/>
          <w:sz w:val="24"/>
          <w:szCs w:val="24"/>
        </w:rPr>
        <w:t>послетекстовый</w:t>
      </w:r>
      <w:proofErr w:type="spellEnd"/>
      <w:r w:rsidRPr="001841C0">
        <w:rPr>
          <w:rFonts w:ascii="Times New Roman" w:hAnsi="Times New Roman"/>
          <w:sz w:val="24"/>
          <w:szCs w:val="24"/>
        </w:rPr>
        <w:t xml:space="preserve"> этапы работы.</w:t>
      </w:r>
    </w:p>
    <w:p w:rsidR="00E64619" w:rsidRPr="001841C0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1841C0">
        <w:rPr>
          <w:rFonts w:ascii="Times New Roman" w:hAnsi="Times New Roman"/>
          <w:b/>
          <w:sz w:val="24"/>
          <w:szCs w:val="24"/>
        </w:rPr>
        <w:t>Текст как единица языка и речи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t>Текст, тематическое единство текста. Содержание  и форма текста. Тема и идея текста. Основные требования к тексту: правильность, точность, последовательность, соответствие стилю. Тексты описательного типа: определение, дефиниция, собственно описание, пояснение.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b/>
          <w:sz w:val="24"/>
          <w:szCs w:val="24"/>
        </w:rPr>
        <w:t>Функциональные разновидности языка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t xml:space="preserve">Стили речи. Разговорная речь. Рассказ о событии, «бывальщины». Просторечие. Использование разговорного языка. Стиль художественного произведения.  Язык художественной литературы. Описание внешности </w:t>
      </w:r>
      <w:proofErr w:type="spellStart"/>
      <w:r w:rsidRPr="001841C0">
        <w:rPr>
          <w:rFonts w:ascii="Times New Roman" w:hAnsi="Times New Roman"/>
          <w:sz w:val="24"/>
          <w:szCs w:val="24"/>
        </w:rPr>
        <w:t>человека.Учебно</w:t>
      </w:r>
      <w:proofErr w:type="spellEnd"/>
      <w:r w:rsidRPr="001841C0">
        <w:rPr>
          <w:rFonts w:ascii="Times New Roman" w:hAnsi="Times New Roman"/>
          <w:sz w:val="24"/>
          <w:szCs w:val="24"/>
        </w:rPr>
        <w:t>-научный стиль. Словарная статья, её строение. Научное сообщение (устный ответ). Содержание и строение учебного сообщения (устного ответа). Структура устного ответа. Различные виды ответов: ответ-анализ, ответ-обобщение, ответ-добавление, ответ-группировка. Языковые средства, которые используются в разных частях учебного сообщения (устного ответа). Компьютерная презентация. Основные средства и правила создания и предъявления презентации слушателям. Публицистический стиль. Устное выступление. Язык художественной литературы. Описание внешности человека.</w:t>
      </w:r>
    </w:p>
    <w:p w:rsidR="00E64619" w:rsidRPr="001841C0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1841C0">
        <w:rPr>
          <w:rFonts w:ascii="Times New Roman" w:hAnsi="Times New Roman"/>
          <w:sz w:val="24"/>
          <w:szCs w:val="24"/>
        </w:rPr>
        <w:t>Средства художественной изобразительности. Сравнение. Аллегория. Эпитет. Метафора. Олицетворение. Метонимия. Инверсия. Гипербола. Риторический вопрос. Антитеза. Повтор. Порядок слов в предложении.</w:t>
      </w:r>
    </w:p>
    <w:p w:rsidR="00E64619" w:rsidRPr="00766F0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E64619" w:rsidRDefault="00E64619" w:rsidP="00E64619">
      <w:pPr>
        <w:tabs>
          <w:tab w:val="left" w:pos="2835"/>
        </w:tabs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7 класс </w:t>
      </w:r>
      <w:proofErr w:type="gramStart"/>
      <w:r>
        <w:rPr>
          <w:rFonts w:ascii="Times New Roman" w:hAnsi="Times New Roman"/>
          <w:b/>
          <w:sz w:val="24"/>
          <w:szCs w:val="24"/>
        </w:rPr>
        <w:t>( 70</w:t>
      </w:r>
      <w:proofErr w:type="gramEnd"/>
      <w:r w:rsidRPr="00766F0E">
        <w:rPr>
          <w:rFonts w:ascii="Times New Roman" w:hAnsi="Times New Roman"/>
          <w:b/>
          <w:sz w:val="24"/>
          <w:szCs w:val="24"/>
        </w:rPr>
        <w:t xml:space="preserve"> часов)</w:t>
      </w:r>
    </w:p>
    <w:p w:rsidR="00E64619" w:rsidRPr="00E055A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E055AE">
        <w:rPr>
          <w:rFonts w:ascii="Times New Roman" w:hAnsi="Times New Roman"/>
          <w:b/>
          <w:sz w:val="24"/>
          <w:szCs w:val="24"/>
        </w:rPr>
        <w:lastRenderedPageBreak/>
        <w:t xml:space="preserve">Раздел 1. Язык и культура </w:t>
      </w:r>
    </w:p>
    <w:p w:rsidR="00E64619" w:rsidRPr="00E055A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E055AE">
        <w:rPr>
          <w:rFonts w:ascii="Times New Roman" w:eastAsia="Calibri" w:hAnsi="Times New Roman"/>
          <w:sz w:val="24"/>
          <w:szCs w:val="24"/>
        </w:rPr>
        <w:t>Значение языка в жизни человека и общества. Слово и словесность</w:t>
      </w:r>
    </w:p>
    <w:p w:rsidR="00E64619" w:rsidRPr="00E055A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E055AE">
        <w:rPr>
          <w:rFonts w:ascii="Times New Roman" w:eastAsia="Calibri" w:hAnsi="Times New Roman"/>
          <w:sz w:val="24"/>
          <w:szCs w:val="24"/>
        </w:rPr>
        <w:t>Русский язык как развивающееся явление.</w:t>
      </w:r>
      <w:r w:rsidRPr="00E055AE">
        <w:rPr>
          <w:rFonts w:ascii="Times New Roman" w:hAnsi="Times New Roman"/>
          <w:sz w:val="24"/>
          <w:szCs w:val="24"/>
        </w:rPr>
        <w:t xml:space="preserve"> Связь исторического развития языка с историей общества. Факторы, влияющие на развитие языка: социально-политические события и изменения в обществе, развитие науки и техники, влияние других языков. Устаревшие слова как живые свидетели истории. 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 Группы лексических единиц по степени устарелости. Перераспределение пластов лексики между активным и пассивным запасом слов. Актуализация устаревшей лексики в новом речевой контексте (</w:t>
      </w:r>
      <w:r w:rsidRPr="00E055AE">
        <w:rPr>
          <w:rFonts w:ascii="Times New Roman" w:hAnsi="Times New Roman"/>
          <w:i/>
          <w:sz w:val="24"/>
          <w:szCs w:val="24"/>
        </w:rPr>
        <w:t>губернатор, диакон, ваучер, агитационный пункт, большевик, колхоз и т.п.</w:t>
      </w:r>
      <w:r w:rsidRPr="00E055AE">
        <w:rPr>
          <w:rFonts w:ascii="Times New Roman" w:hAnsi="Times New Roman"/>
          <w:sz w:val="24"/>
          <w:szCs w:val="24"/>
        </w:rPr>
        <w:t xml:space="preserve">). </w:t>
      </w:r>
    </w:p>
    <w:p w:rsidR="00E64619" w:rsidRPr="00E055A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E055AE">
        <w:rPr>
          <w:rFonts w:ascii="Times New Roman" w:hAnsi="Times New Roman"/>
          <w:sz w:val="24"/>
          <w:szCs w:val="24"/>
        </w:rPr>
        <w:t>Лексические заимствования последних десятилетий. Употребление иноязычных слов как проблема культуры речи.</w:t>
      </w:r>
    </w:p>
    <w:p w:rsidR="00E64619" w:rsidRPr="00E055A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E055AE">
        <w:rPr>
          <w:rFonts w:ascii="Times New Roman" w:hAnsi="Times New Roman"/>
          <w:sz w:val="24"/>
          <w:szCs w:val="24"/>
        </w:rPr>
        <w:t>Разновидности употребления языка. Функции и особенности разговорного языка. Роль разговорного языка. Литературный язык как образцовый, его свойства. Функциональные стили языка. Формы словесного выражения, диалог и монолог.</w:t>
      </w:r>
    </w:p>
    <w:p w:rsidR="00E64619" w:rsidRPr="00E055A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proofErr w:type="spellStart"/>
      <w:r w:rsidRPr="00E055AE">
        <w:rPr>
          <w:rFonts w:ascii="Times New Roman" w:hAnsi="Times New Roman"/>
          <w:sz w:val="24"/>
          <w:szCs w:val="24"/>
        </w:rPr>
        <w:t>Стихотвореная</w:t>
      </w:r>
      <w:proofErr w:type="spellEnd"/>
      <w:r w:rsidRPr="00E055AE">
        <w:rPr>
          <w:rFonts w:ascii="Times New Roman" w:hAnsi="Times New Roman"/>
          <w:sz w:val="24"/>
          <w:szCs w:val="24"/>
        </w:rPr>
        <w:t xml:space="preserve"> и прозаическая форма языка. Выразительные возможности слов в прозе и стихах.</w:t>
      </w:r>
    </w:p>
    <w:p w:rsidR="00E64619" w:rsidRPr="00E055A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E055AE">
        <w:rPr>
          <w:rFonts w:ascii="Times New Roman" w:hAnsi="Times New Roman"/>
          <w:b/>
          <w:sz w:val="24"/>
          <w:szCs w:val="24"/>
        </w:rPr>
        <w:t xml:space="preserve">Раздел 2. Культура речи </w:t>
      </w:r>
    </w:p>
    <w:p w:rsidR="00E64619" w:rsidRPr="00E055A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E055AE">
        <w:rPr>
          <w:rFonts w:ascii="Times New Roman" w:hAnsi="Times New Roman"/>
          <w:b/>
          <w:sz w:val="24"/>
          <w:szCs w:val="24"/>
        </w:rPr>
        <w:t>Основные орфоэпические нормы</w:t>
      </w:r>
      <w:r w:rsidRPr="00E055AE">
        <w:rPr>
          <w:rFonts w:ascii="Times New Roman" w:hAnsi="Times New Roman"/>
          <w:sz w:val="24"/>
          <w:szCs w:val="24"/>
        </w:rPr>
        <w:t xml:space="preserve"> современного русского литературного языка. Нормы ударения в полных причастиях‚ кратких формах страдательных причастий прошедшего времени‚ деепричастиях‚ наречиях. Нормы постановки ударения в словоформах с непроизводными предлогами (</w:t>
      </w:r>
      <w:r w:rsidRPr="00E055AE">
        <w:rPr>
          <w:rFonts w:ascii="Times New Roman" w:hAnsi="Times New Roman"/>
          <w:i/>
          <w:sz w:val="24"/>
          <w:szCs w:val="24"/>
        </w:rPr>
        <w:t>н</w:t>
      </w:r>
      <w:r w:rsidRPr="00E055AE">
        <w:rPr>
          <w:rFonts w:ascii="Times New Roman" w:hAnsi="Times New Roman"/>
          <w:b/>
          <w:i/>
          <w:sz w:val="24"/>
          <w:szCs w:val="24"/>
        </w:rPr>
        <w:t>а</w:t>
      </w:r>
      <w:r w:rsidRPr="00E055AE">
        <w:rPr>
          <w:rFonts w:ascii="Times New Roman" w:hAnsi="Times New Roman"/>
          <w:i/>
          <w:sz w:val="24"/>
          <w:szCs w:val="24"/>
        </w:rPr>
        <w:t xml:space="preserve"> дом‚ н</w:t>
      </w:r>
      <w:r w:rsidRPr="00E055AE">
        <w:rPr>
          <w:rFonts w:ascii="Times New Roman" w:hAnsi="Times New Roman"/>
          <w:b/>
          <w:i/>
          <w:sz w:val="24"/>
          <w:szCs w:val="24"/>
        </w:rPr>
        <w:t>а</w:t>
      </w:r>
      <w:r w:rsidRPr="00E055AE">
        <w:rPr>
          <w:rFonts w:ascii="Times New Roman" w:hAnsi="Times New Roman"/>
          <w:i/>
          <w:sz w:val="24"/>
          <w:szCs w:val="24"/>
        </w:rPr>
        <w:t xml:space="preserve"> гору</w:t>
      </w:r>
      <w:r w:rsidRPr="00E055AE">
        <w:rPr>
          <w:rFonts w:ascii="Times New Roman" w:hAnsi="Times New Roman"/>
          <w:sz w:val="24"/>
          <w:szCs w:val="24"/>
        </w:rPr>
        <w:t>)</w:t>
      </w:r>
    </w:p>
    <w:p w:rsidR="00E64619" w:rsidRPr="00E055A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E055AE">
        <w:rPr>
          <w:rFonts w:ascii="Times New Roman" w:hAnsi="Times New Roman"/>
          <w:b/>
          <w:sz w:val="24"/>
          <w:szCs w:val="24"/>
        </w:rPr>
        <w:t xml:space="preserve">Основные лексические нормы современного русского литературного языка. </w:t>
      </w:r>
      <w:r w:rsidRPr="00E055AE">
        <w:rPr>
          <w:rFonts w:ascii="Times New Roman" w:hAnsi="Times New Roman"/>
          <w:sz w:val="24"/>
          <w:szCs w:val="24"/>
        </w:rPr>
        <w:t>Паронимы и точность речи. Смысловые различия, характер лексической сочетаемости, способы управления, функционально-стилевая окраска и употребление паронимов в речи. Типичные речевые ошибки‚ связанные с употреблением паронимов в речи.</w:t>
      </w:r>
    </w:p>
    <w:p w:rsidR="00E64619" w:rsidRPr="00E055A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E055AE">
        <w:rPr>
          <w:rFonts w:ascii="Times New Roman" w:hAnsi="Times New Roman"/>
          <w:b/>
          <w:sz w:val="24"/>
          <w:szCs w:val="24"/>
        </w:rPr>
        <w:t xml:space="preserve">Основные грамматические нормы современного русского литературного языка. </w:t>
      </w:r>
      <w:r w:rsidRPr="00E055AE">
        <w:rPr>
          <w:rFonts w:ascii="Times New Roman" w:hAnsi="Times New Roman"/>
          <w:sz w:val="24"/>
          <w:szCs w:val="24"/>
        </w:rPr>
        <w:t xml:space="preserve">Типичные ошибки грамматические ошибки в речи. Глаголы 1 лица единственного числа настоящего и будущего времени (в том числе способы выражения формы 1 лица настоящего и будущего времени глаголов </w:t>
      </w:r>
      <w:r w:rsidRPr="00E055AE">
        <w:rPr>
          <w:rFonts w:ascii="Times New Roman" w:hAnsi="Times New Roman"/>
          <w:i/>
          <w:sz w:val="24"/>
          <w:szCs w:val="24"/>
        </w:rPr>
        <w:t>очутиться, победить, убедить, учредить, утвердить</w:t>
      </w:r>
      <w:r w:rsidRPr="00E055AE">
        <w:rPr>
          <w:rFonts w:ascii="Times New Roman" w:hAnsi="Times New Roman"/>
          <w:sz w:val="24"/>
          <w:szCs w:val="24"/>
        </w:rPr>
        <w:t xml:space="preserve">)‚ формы глаголов совершенного и несовершенного вида‚ формы глаголов в повелительном наклонении. Нормы употребления в речи однокоренных слов типа </w:t>
      </w:r>
      <w:r w:rsidRPr="00E055AE">
        <w:rPr>
          <w:rFonts w:ascii="Times New Roman" w:hAnsi="Times New Roman"/>
          <w:i/>
          <w:sz w:val="24"/>
          <w:szCs w:val="24"/>
        </w:rPr>
        <w:t>висящий – висячий, горящий – горячий</w:t>
      </w:r>
      <w:r w:rsidRPr="00E055AE">
        <w:rPr>
          <w:rFonts w:ascii="Times New Roman" w:hAnsi="Times New Roman"/>
          <w:sz w:val="24"/>
          <w:szCs w:val="24"/>
        </w:rPr>
        <w:t>.</w:t>
      </w:r>
    </w:p>
    <w:p w:rsidR="00E64619" w:rsidRPr="00E055A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E055AE">
        <w:rPr>
          <w:rFonts w:ascii="Times New Roman" w:hAnsi="Times New Roman"/>
          <w:sz w:val="24"/>
          <w:szCs w:val="24"/>
        </w:rPr>
        <w:t xml:space="preserve">Варианты грамматической нормы: литературные и разговорные падежные формы причастий‚ деепричастий‚ наречий. Отражение вариантов грамматической нормы в словарях и справочниках. Литературный и разговорный варианты грамматической </w:t>
      </w:r>
      <w:proofErr w:type="gramStart"/>
      <w:r w:rsidRPr="00E055AE">
        <w:rPr>
          <w:rFonts w:ascii="Times New Roman" w:hAnsi="Times New Roman"/>
          <w:sz w:val="24"/>
          <w:szCs w:val="24"/>
        </w:rPr>
        <w:t>норм(</w:t>
      </w:r>
      <w:proofErr w:type="gramEnd"/>
      <w:r w:rsidRPr="00E055AE">
        <w:rPr>
          <w:rFonts w:ascii="Times New Roman" w:hAnsi="Times New Roman"/>
          <w:i/>
          <w:sz w:val="24"/>
          <w:szCs w:val="24"/>
        </w:rPr>
        <w:t xml:space="preserve">махаешь – </w:t>
      </w:r>
      <w:proofErr w:type="spellStart"/>
      <w:r w:rsidRPr="00E055AE">
        <w:rPr>
          <w:rFonts w:ascii="Times New Roman" w:hAnsi="Times New Roman"/>
          <w:i/>
          <w:sz w:val="24"/>
          <w:szCs w:val="24"/>
        </w:rPr>
        <w:t>машешь;обусловливать</w:t>
      </w:r>
      <w:proofErr w:type="spellEnd"/>
      <w:r w:rsidRPr="00E055AE">
        <w:rPr>
          <w:rFonts w:ascii="Times New Roman" w:hAnsi="Times New Roman"/>
          <w:i/>
          <w:sz w:val="24"/>
          <w:szCs w:val="24"/>
        </w:rPr>
        <w:t>, сосредоточивать, уполномочивать, оспаривать, удостаивать, облагораживать</w:t>
      </w:r>
      <w:r w:rsidRPr="00E055AE">
        <w:rPr>
          <w:rFonts w:ascii="Times New Roman" w:hAnsi="Times New Roman"/>
          <w:sz w:val="24"/>
          <w:szCs w:val="24"/>
        </w:rPr>
        <w:t>).</w:t>
      </w:r>
    </w:p>
    <w:p w:rsidR="00E64619" w:rsidRPr="00E055A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E055AE">
        <w:rPr>
          <w:rFonts w:ascii="Times New Roman" w:hAnsi="Times New Roman"/>
          <w:b/>
          <w:sz w:val="24"/>
          <w:szCs w:val="24"/>
        </w:rPr>
        <w:t>Речевой этикет</w:t>
      </w:r>
    </w:p>
    <w:p w:rsidR="00E64619" w:rsidRPr="00E055A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E055AE">
        <w:rPr>
          <w:rFonts w:ascii="Times New Roman" w:hAnsi="Times New Roman"/>
          <w:sz w:val="24"/>
          <w:szCs w:val="24"/>
        </w:rPr>
        <w:lastRenderedPageBreak/>
        <w:t>Русская этикетная речевая манера общения: умеренная громкость речи‚ средний темп речи‚ сдержанная артикуляция‚ эмоциональность речи‚ ровная интонация. Запрет на употребление грубых слов, выражений, фраз. Исключение категоричности в разговоре. Невербальный (несловесный) этикет общения. Этикет использования изобразительных жестов. Замещающие и сопровождающие жесты.</w:t>
      </w:r>
    </w:p>
    <w:p w:rsidR="00E64619" w:rsidRPr="00E055A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E055AE">
        <w:rPr>
          <w:rFonts w:ascii="Times New Roman" w:hAnsi="Times New Roman"/>
          <w:b/>
          <w:sz w:val="24"/>
          <w:szCs w:val="24"/>
        </w:rPr>
        <w:t xml:space="preserve">Раздел 3. Речь. Речевая деятельность. Текст </w:t>
      </w:r>
    </w:p>
    <w:p w:rsidR="00E64619" w:rsidRPr="00E055A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E055AE">
        <w:rPr>
          <w:rFonts w:ascii="Times New Roman" w:hAnsi="Times New Roman"/>
          <w:b/>
          <w:sz w:val="24"/>
          <w:szCs w:val="24"/>
        </w:rPr>
        <w:t>Язык и речь. Виды речевой деятельности</w:t>
      </w:r>
      <w:r w:rsidRPr="00E055AE">
        <w:rPr>
          <w:rFonts w:ascii="Times New Roman" w:hAnsi="Times New Roman"/>
          <w:b/>
          <w:sz w:val="24"/>
          <w:szCs w:val="24"/>
        </w:rPr>
        <w:tab/>
      </w:r>
    </w:p>
    <w:p w:rsidR="00E64619" w:rsidRPr="00E055A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E055AE">
        <w:rPr>
          <w:rFonts w:ascii="Times New Roman" w:hAnsi="Times New Roman"/>
          <w:sz w:val="24"/>
          <w:szCs w:val="24"/>
        </w:rPr>
        <w:t xml:space="preserve">Традиции русского речевого общения. Коммуникативные стратегии и тактики устного общения: убеждение, комплимент, уговаривание, похвала, </w:t>
      </w:r>
      <w:proofErr w:type="spellStart"/>
      <w:r w:rsidRPr="00E055AE">
        <w:rPr>
          <w:rFonts w:ascii="Times New Roman" w:hAnsi="Times New Roman"/>
          <w:sz w:val="24"/>
          <w:szCs w:val="24"/>
        </w:rPr>
        <w:t>самопрезентация</w:t>
      </w:r>
      <w:proofErr w:type="spellEnd"/>
      <w:r w:rsidRPr="00E055AE">
        <w:rPr>
          <w:rFonts w:ascii="Times New Roman" w:hAnsi="Times New Roman"/>
          <w:sz w:val="24"/>
          <w:szCs w:val="24"/>
        </w:rPr>
        <w:t xml:space="preserve"> и др., сохранение инициативы в диалоге, уклонение от инициативы, завершение диалога и др.</w:t>
      </w:r>
    </w:p>
    <w:p w:rsidR="00E64619" w:rsidRPr="00E055A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E055AE">
        <w:rPr>
          <w:rFonts w:ascii="Times New Roman" w:hAnsi="Times New Roman"/>
          <w:b/>
          <w:sz w:val="24"/>
          <w:szCs w:val="24"/>
        </w:rPr>
        <w:t>Текст как единица языка и речи</w:t>
      </w:r>
    </w:p>
    <w:p w:rsidR="00E64619" w:rsidRPr="00E055AE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E055AE">
        <w:rPr>
          <w:rFonts w:ascii="Times New Roman" w:hAnsi="Times New Roman"/>
          <w:sz w:val="24"/>
          <w:szCs w:val="24"/>
        </w:rPr>
        <w:t xml:space="preserve">Текст, основные признаки текста: смысловая цельность, информативность, связность. Тема и идея текста. Основные требования к тексту: правильность, точность, последовательность, соответствие стилю.  Виды абзацев. Основные типы текстовых структур: индуктивные, дедуктивные, рамочные (дедуктивно-индуктивные), стержневые (индуктивно-дедуктивные) структуры. Заголовки текстов, их типы. Информативная функция заголовков. Тексты описательного типа: определение, дефиниция, собственно описание, пояснение. Тексты </w:t>
      </w:r>
      <w:proofErr w:type="spellStart"/>
      <w:r w:rsidRPr="00E055AE">
        <w:rPr>
          <w:rFonts w:ascii="Times New Roman" w:hAnsi="Times New Roman"/>
          <w:sz w:val="24"/>
          <w:szCs w:val="24"/>
        </w:rPr>
        <w:t>аргументативного</w:t>
      </w:r>
      <w:proofErr w:type="spellEnd"/>
      <w:r w:rsidRPr="00E055AE">
        <w:rPr>
          <w:rFonts w:ascii="Times New Roman" w:hAnsi="Times New Roman"/>
          <w:sz w:val="24"/>
          <w:szCs w:val="24"/>
        </w:rPr>
        <w:t xml:space="preserve"> типа: рассуждение, доказательство, объяснение.</w:t>
      </w:r>
    </w:p>
    <w:p w:rsidR="00E64619" w:rsidRPr="00E055AE" w:rsidRDefault="00E64619" w:rsidP="00E64619">
      <w:pPr>
        <w:ind w:firstLine="709"/>
        <w:rPr>
          <w:rFonts w:ascii="Times New Roman" w:hAnsi="Times New Roman"/>
          <w:b/>
          <w:sz w:val="24"/>
          <w:szCs w:val="24"/>
        </w:rPr>
      </w:pPr>
      <w:r w:rsidRPr="00E055AE">
        <w:rPr>
          <w:rFonts w:ascii="Times New Roman" w:hAnsi="Times New Roman"/>
          <w:b/>
          <w:sz w:val="24"/>
          <w:szCs w:val="24"/>
        </w:rPr>
        <w:t>Стилистические возможности языка</w:t>
      </w:r>
    </w:p>
    <w:p w:rsidR="00E64619" w:rsidRPr="00E055AE" w:rsidRDefault="00E64619" w:rsidP="00E64619">
      <w:pPr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E055AE">
        <w:rPr>
          <w:rFonts w:ascii="Times New Roman" w:eastAsia="Calibri" w:hAnsi="Times New Roman"/>
          <w:sz w:val="24"/>
          <w:szCs w:val="24"/>
        </w:rPr>
        <w:t xml:space="preserve">Стилистическая и эмоционально-экспрессивная окраска слова. </w:t>
      </w:r>
      <w:r w:rsidRPr="00E055AE">
        <w:rPr>
          <w:rFonts w:ascii="Times New Roman" w:hAnsi="Times New Roman"/>
          <w:sz w:val="24"/>
          <w:szCs w:val="24"/>
          <w:lang w:eastAsia="ru-RU"/>
        </w:rPr>
        <w:t>Стилистические возможности имени существительного. Стилистические возможности имени прилагательного. Стилистические возможности глагола.</w:t>
      </w:r>
      <w:r w:rsidRPr="00E055AE">
        <w:rPr>
          <w:rFonts w:ascii="Times New Roman" w:hAnsi="Times New Roman"/>
          <w:sz w:val="24"/>
          <w:szCs w:val="24"/>
          <w:lang w:eastAsia="ru-RU"/>
        </w:rPr>
        <w:tab/>
      </w:r>
      <w:r w:rsidRPr="00E055AE">
        <w:rPr>
          <w:rFonts w:ascii="Times New Roman" w:hAnsi="Times New Roman"/>
          <w:sz w:val="24"/>
          <w:szCs w:val="24"/>
          <w:lang w:eastAsia="ru-RU"/>
        </w:rPr>
        <w:tab/>
        <w:t>.</w:t>
      </w:r>
    </w:p>
    <w:p w:rsidR="00E64619" w:rsidRPr="00E055AE" w:rsidRDefault="00E64619" w:rsidP="00E64619">
      <w:pPr>
        <w:spacing w:after="0"/>
        <w:rPr>
          <w:rFonts w:ascii="Times New Roman" w:hAnsi="Times New Roman"/>
          <w:sz w:val="24"/>
          <w:szCs w:val="24"/>
          <w:lang w:eastAsia="ru-RU"/>
        </w:rPr>
      </w:pPr>
    </w:p>
    <w:p w:rsidR="00E64619" w:rsidRPr="00E055AE" w:rsidRDefault="00E64619" w:rsidP="00E64619">
      <w:pPr>
        <w:shd w:val="clear" w:color="auto" w:fill="FFFFFF"/>
        <w:tabs>
          <w:tab w:val="left" w:pos="1089"/>
        </w:tabs>
        <w:spacing w:after="0"/>
        <w:ind w:firstLine="709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E055AE">
        <w:rPr>
          <w:rFonts w:ascii="Times New Roman" w:eastAsiaTheme="minorHAnsi" w:hAnsi="Times New Roman"/>
          <w:b/>
          <w:sz w:val="24"/>
          <w:szCs w:val="24"/>
        </w:rPr>
        <w:t>Функциональные разновидности языка</w:t>
      </w:r>
    </w:p>
    <w:p w:rsidR="00E64619" w:rsidRPr="00E055AE" w:rsidRDefault="00E64619" w:rsidP="00E64619">
      <w:pPr>
        <w:shd w:val="clear" w:color="auto" w:fill="FFFFFF"/>
        <w:tabs>
          <w:tab w:val="left" w:pos="1089"/>
        </w:tabs>
        <w:spacing w:after="0"/>
        <w:ind w:firstLine="709"/>
        <w:jc w:val="both"/>
        <w:rPr>
          <w:rFonts w:ascii="Times New Roman" w:eastAsiaTheme="minorHAnsi" w:hAnsi="Times New Roman"/>
          <w:sz w:val="24"/>
          <w:szCs w:val="24"/>
        </w:rPr>
      </w:pPr>
      <w:r w:rsidRPr="00E055AE">
        <w:rPr>
          <w:rFonts w:ascii="Times New Roman" w:eastAsiaTheme="minorHAnsi" w:hAnsi="Times New Roman"/>
          <w:sz w:val="24"/>
          <w:szCs w:val="24"/>
        </w:rPr>
        <w:t>Разговорная речь. Беседа. Спор, виды споров. Правила поведения в споре, как управлять собой и собеседником. Корректные и некорректные приёмы ведения спора.</w:t>
      </w:r>
    </w:p>
    <w:p w:rsidR="00E64619" w:rsidRPr="00E055AE" w:rsidRDefault="00E64619" w:rsidP="00E64619">
      <w:pPr>
        <w:shd w:val="clear" w:color="auto" w:fill="FFFFFF"/>
        <w:tabs>
          <w:tab w:val="left" w:pos="1089"/>
        </w:tabs>
        <w:spacing w:after="0"/>
        <w:ind w:firstLine="709"/>
        <w:jc w:val="both"/>
        <w:rPr>
          <w:rFonts w:ascii="Times New Roman" w:eastAsiaTheme="minorHAnsi" w:hAnsi="Times New Roman"/>
          <w:sz w:val="24"/>
          <w:szCs w:val="24"/>
        </w:rPr>
      </w:pPr>
      <w:r w:rsidRPr="00E055AE">
        <w:rPr>
          <w:rFonts w:ascii="Times New Roman" w:eastAsiaTheme="minorHAnsi" w:hAnsi="Times New Roman"/>
          <w:sz w:val="24"/>
          <w:szCs w:val="24"/>
        </w:rPr>
        <w:t>Публицистический стиль. Путевые записки. Текст рекламного объявления, его языковые и структурные особенности.</w:t>
      </w:r>
    </w:p>
    <w:p w:rsidR="00E64619" w:rsidRPr="00E055AE" w:rsidRDefault="00E64619" w:rsidP="00E64619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E055AE">
        <w:rPr>
          <w:rFonts w:ascii="Times New Roman" w:hAnsi="Times New Roman"/>
          <w:sz w:val="24"/>
          <w:szCs w:val="24"/>
        </w:rPr>
        <w:t xml:space="preserve">Язык художественной литературы. </w:t>
      </w:r>
      <w:proofErr w:type="spellStart"/>
      <w:r w:rsidRPr="00E055AE">
        <w:rPr>
          <w:rFonts w:ascii="Times New Roman" w:hAnsi="Times New Roman"/>
          <w:sz w:val="24"/>
          <w:szCs w:val="24"/>
        </w:rPr>
        <w:t>Фактуальная</w:t>
      </w:r>
      <w:proofErr w:type="spellEnd"/>
      <w:r w:rsidRPr="00E055AE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E055AE">
        <w:rPr>
          <w:rFonts w:ascii="Times New Roman" w:hAnsi="Times New Roman"/>
          <w:sz w:val="24"/>
          <w:szCs w:val="24"/>
        </w:rPr>
        <w:t>подтекстная</w:t>
      </w:r>
      <w:proofErr w:type="spellEnd"/>
      <w:r w:rsidRPr="00E055AE">
        <w:rPr>
          <w:rFonts w:ascii="Times New Roman" w:hAnsi="Times New Roman"/>
          <w:sz w:val="24"/>
          <w:szCs w:val="24"/>
        </w:rPr>
        <w:t xml:space="preserve"> информация в текстах художественного стиля речи. Сильные позиции в художественных текстах. Притча.</w:t>
      </w:r>
    </w:p>
    <w:p w:rsidR="00E64619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  <w:r w:rsidRPr="00E055AE">
        <w:rPr>
          <w:rFonts w:ascii="Times New Roman" w:hAnsi="Times New Roman"/>
          <w:sz w:val="24"/>
          <w:szCs w:val="24"/>
        </w:rPr>
        <w:t>Средства художественной изобразительности. Сравнение. Аллегория. Эпитет. Метафора. Олицетворение. Метонимия. Инверсия. Гипербола. Риторический вопрос. Антитеза. Повтор. Порядок слов в предложении.</w:t>
      </w:r>
    </w:p>
    <w:p w:rsidR="00E64619" w:rsidRPr="0027424A" w:rsidRDefault="00E64619" w:rsidP="00E64619">
      <w:pPr>
        <w:ind w:firstLine="709"/>
        <w:rPr>
          <w:rFonts w:ascii="Times New Roman" w:hAnsi="Times New Roman"/>
          <w:sz w:val="24"/>
          <w:szCs w:val="24"/>
        </w:rPr>
      </w:pPr>
    </w:p>
    <w:p w:rsidR="00E64619" w:rsidRDefault="00E64619" w:rsidP="00E64619">
      <w:pPr>
        <w:spacing w:after="0"/>
        <w:ind w:firstLine="709"/>
        <w:rPr>
          <w:rFonts w:ascii="Times New Roman" w:hAnsi="Times New Roman"/>
          <w:b/>
          <w:sz w:val="24"/>
          <w:szCs w:val="24"/>
        </w:rPr>
      </w:pPr>
      <w:r w:rsidRPr="00766F0E">
        <w:rPr>
          <w:rFonts w:ascii="Times New Roman" w:hAnsi="Times New Roman"/>
          <w:b/>
          <w:sz w:val="24"/>
          <w:szCs w:val="24"/>
        </w:rPr>
        <w:t>8 класс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  <w:szCs w:val="24"/>
        </w:rPr>
        <w:t>( 70</w:t>
      </w:r>
      <w:proofErr w:type="gramEnd"/>
      <w:r w:rsidRPr="00766F0E">
        <w:rPr>
          <w:rFonts w:ascii="Times New Roman" w:hAnsi="Times New Roman"/>
          <w:b/>
          <w:sz w:val="24"/>
          <w:szCs w:val="24"/>
        </w:rPr>
        <w:t xml:space="preserve"> часов)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b/>
          <w:sz w:val="24"/>
          <w:szCs w:val="24"/>
        </w:rPr>
      </w:pPr>
      <w:r w:rsidRPr="00E055AE">
        <w:rPr>
          <w:rFonts w:ascii="Times New Roman" w:eastAsia="Calibri" w:hAnsi="Times New Roman"/>
          <w:b/>
          <w:sz w:val="24"/>
          <w:szCs w:val="24"/>
        </w:rPr>
        <w:t>Раздел 1. Язык и культура (10ч)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sz w:val="24"/>
          <w:szCs w:val="24"/>
        </w:rPr>
      </w:pPr>
      <w:r w:rsidRPr="00E055AE">
        <w:rPr>
          <w:rFonts w:ascii="Times New Roman" w:eastAsia="Calibri" w:hAnsi="Times New Roman"/>
          <w:sz w:val="24"/>
          <w:szCs w:val="24"/>
        </w:rPr>
        <w:t>Исконно русская лексика: слова общеиндоевропейского фонда, слова праславянского (общеславянского) языка, древнерусские (</w:t>
      </w:r>
      <w:proofErr w:type="spellStart"/>
      <w:r w:rsidRPr="00E055AE">
        <w:rPr>
          <w:rFonts w:ascii="Times New Roman" w:eastAsia="Calibri" w:hAnsi="Times New Roman"/>
          <w:sz w:val="24"/>
          <w:szCs w:val="24"/>
        </w:rPr>
        <w:t>общевосточнославянские</w:t>
      </w:r>
      <w:proofErr w:type="spellEnd"/>
      <w:r w:rsidRPr="00E055AE">
        <w:rPr>
          <w:rFonts w:ascii="Times New Roman" w:eastAsia="Calibri" w:hAnsi="Times New Roman"/>
          <w:sz w:val="24"/>
          <w:szCs w:val="24"/>
        </w:rPr>
        <w:t xml:space="preserve">) слова, собственно русские слова. Собственно русские слова как база и основной источник развития лексики </w:t>
      </w:r>
      <w:r w:rsidRPr="00E055AE">
        <w:rPr>
          <w:rFonts w:ascii="Times New Roman" w:eastAsia="Calibri" w:hAnsi="Times New Roman"/>
          <w:sz w:val="24"/>
          <w:szCs w:val="24"/>
        </w:rPr>
        <w:lastRenderedPageBreak/>
        <w:t xml:space="preserve">русского литературного языка. Роль старославянизмов в развитии русского литературного языка и их приметы. Стилистически нейтральные, книжные, устаревшие старославянизмы. Иноязычная лексика в разговорной речи, дисплейных текстах, современной публицистике. 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sz w:val="24"/>
          <w:szCs w:val="24"/>
        </w:rPr>
      </w:pPr>
      <w:r w:rsidRPr="00E055AE">
        <w:rPr>
          <w:rFonts w:ascii="Times New Roman" w:eastAsia="Calibri" w:hAnsi="Times New Roman"/>
          <w:b/>
          <w:sz w:val="24"/>
          <w:szCs w:val="24"/>
        </w:rPr>
        <w:t>Речевой этикет</w:t>
      </w:r>
      <w:r w:rsidRPr="00E055AE">
        <w:rPr>
          <w:rFonts w:ascii="Times New Roman" w:eastAsia="Calibri" w:hAnsi="Times New Roman"/>
          <w:sz w:val="24"/>
          <w:szCs w:val="24"/>
        </w:rPr>
        <w:t>.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sz w:val="24"/>
          <w:szCs w:val="24"/>
        </w:rPr>
      </w:pPr>
      <w:r w:rsidRPr="00E055AE">
        <w:rPr>
          <w:rFonts w:ascii="Times New Roman" w:eastAsia="Calibri" w:hAnsi="Times New Roman"/>
          <w:sz w:val="24"/>
          <w:szCs w:val="24"/>
        </w:rPr>
        <w:t xml:space="preserve"> Благопожелание как ключевая идея речевого этикета. Речевой этикет и вежливость. «Ты» и «ВЫ» в русском речевом этикете и в западноевропейском, американском речевых этикетах. Называние другого и себя, обращение к знакомому и незнакомому Специфика приветствий, традиционная тематика бесед у русских и других народов. 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b/>
          <w:sz w:val="24"/>
          <w:szCs w:val="24"/>
        </w:rPr>
      </w:pPr>
      <w:r w:rsidRPr="00E055AE">
        <w:rPr>
          <w:rFonts w:ascii="Times New Roman" w:eastAsia="Calibri" w:hAnsi="Times New Roman"/>
          <w:b/>
          <w:sz w:val="24"/>
          <w:szCs w:val="24"/>
        </w:rPr>
        <w:t>Раздел 2. Культура речи (27ч)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sz w:val="24"/>
          <w:szCs w:val="24"/>
        </w:rPr>
      </w:pPr>
      <w:r w:rsidRPr="00E055AE">
        <w:rPr>
          <w:rFonts w:ascii="Times New Roman" w:eastAsia="Calibri" w:hAnsi="Times New Roman"/>
          <w:b/>
          <w:sz w:val="24"/>
          <w:szCs w:val="24"/>
        </w:rPr>
        <w:t xml:space="preserve">Основные орфоэпические нормы современного русского литературного языка. 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sz w:val="24"/>
          <w:szCs w:val="24"/>
        </w:rPr>
      </w:pPr>
      <w:r w:rsidRPr="00E055AE">
        <w:rPr>
          <w:rFonts w:ascii="Times New Roman" w:eastAsia="Calibri" w:hAnsi="Times New Roman"/>
          <w:sz w:val="24"/>
          <w:szCs w:val="24"/>
        </w:rPr>
        <w:t xml:space="preserve">Типичные орфоэпические ошибки в современной речи: произношение гласных [э], [о] после мягких согласных и шипящих; безударный [о] в словах иностранного происхождения; произношение парных по твердости-мягкости согласных перед [е] в словах иностранного происхождения; произношение безударного [а] после ж и ш; произношение сочетания </w:t>
      </w:r>
      <w:proofErr w:type="spellStart"/>
      <w:r w:rsidRPr="00E055AE">
        <w:rPr>
          <w:rFonts w:ascii="Times New Roman" w:eastAsia="Calibri" w:hAnsi="Times New Roman"/>
          <w:sz w:val="24"/>
          <w:szCs w:val="24"/>
        </w:rPr>
        <w:t>чн</w:t>
      </w:r>
      <w:proofErr w:type="spellEnd"/>
      <w:r w:rsidRPr="00E055AE">
        <w:rPr>
          <w:rFonts w:ascii="Times New Roman" w:eastAsia="Calibri" w:hAnsi="Times New Roman"/>
          <w:sz w:val="24"/>
          <w:szCs w:val="24"/>
        </w:rPr>
        <w:t xml:space="preserve"> и </w:t>
      </w:r>
      <w:proofErr w:type="spellStart"/>
      <w:r w:rsidRPr="00E055AE">
        <w:rPr>
          <w:rFonts w:ascii="Times New Roman" w:eastAsia="Calibri" w:hAnsi="Times New Roman"/>
          <w:sz w:val="24"/>
          <w:szCs w:val="24"/>
        </w:rPr>
        <w:t>чт</w:t>
      </w:r>
      <w:proofErr w:type="spellEnd"/>
      <w:r w:rsidRPr="00E055AE">
        <w:rPr>
          <w:rFonts w:ascii="Times New Roman" w:eastAsia="Calibri" w:hAnsi="Times New Roman"/>
          <w:sz w:val="24"/>
          <w:szCs w:val="24"/>
        </w:rPr>
        <w:t>; произношение женских отчеств на -</w:t>
      </w:r>
      <w:proofErr w:type="spellStart"/>
      <w:r w:rsidRPr="00E055AE">
        <w:rPr>
          <w:rFonts w:ascii="Times New Roman" w:eastAsia="Calibri" w:hAnsi="Times New Roman"/>
          <w:sz w:val="24"/>
          <w:szCs w:val="24"/>
        </w:rPr>
        <w:t>ична</w:t>
      </w:r>
      <w:proofErr w:type="spellEnd"/>
      <w:r w:rsidRPr="00E055AE">
        <w:rPr>
          <w:rFonts w:ascii="Times New Roman" w:eastAsia="Calibri" w:hAnsi="Times New Roman"/>
          <w:sz w:val="24"/>
          <w:szCs w:val="24"/>
        </w:rPr>
        <w:t>, -</w:t>
      </w:r>
      <w:proofErr w:type="spellStart"/>
      <w:r w:rsidRPr="00E055AE">
        <w:rPr>
          <w:rFonts w:ascii="Times New Roman" w:eastAsia="Calibri" w:hAnsi="Times New Roman"/>
          <w:sz w:val="24"/>
          <w:szCs w:val="24"/>
        </w:rPr>
        <w:t>инична</w:t>
      </w:r>
      <w:proofErr w:type="spellEnd"/>
      <w:r w:rsidRPr="00E055AE">
        <w:rPr>
          <w:rFonts w:ascii="Times New Roman" w:eastAsia="Calibri" w:hAnsi="Times New Roman"/>
          <w:sz w:val="24"/>
          <w:szCs w:val="24"/>
        </w:rPr>
        <w:t xml:space="preserve">; произношение твёрдого [н] перед мягкими [ф'] и [в']; произношение мягкого [н] перед ч и щ.  Типичные акцентологические ошибки в современной речи. 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b/>
          <w:sz w:val="24"/>
          <w:szCs w:val="24"/>
        </w:rPr>
      </w:pPr>
      <w:r w:rsidRPr="00E055AE">
        <w:rPr>
          <w:rFonts w:ascii="Times New Roman" w:eastAsia="Calibri" w:hAnsi="Times New Roman"/>
          <w:b/>
          <w:sz w:val="24"/>
          <w:szCs w:val="24"/>
        </w:rPr>
        <w:t xml:space="preserve">Основные лексические нормы современного русского литературного языка. 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sz w:val="24"/>
          <w:szCs w:val="24"/>
        </w:rPr>
      </w:pPr>
      <w:r w:rsidRPr="00E055AE">
        <w:rPr>
          <w:rFonts w:ascii="Times New Roman" w:eastAsia="Calibri" w:hAnsi="Times New Roman"/>
          <w:sz w:val="24"/>
          <w:szCs w:val="24"/>
        </w:rPr>
        <w:t xml:space="preserve">Терминология и точность речи. Нормы употребления терминов в научном стиле речи. Особенности употребления терминов в публицистике, художественной литературе, разговорной речи. Типичные речевые ошибки‚ связанные с употреблением терминов. Нарушение точности словоупотребления заимствованных слов. 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b/>
          <w:sz w:val="24"/>
          <w:szCs w:val="24"/>
        </w:rPr>
      </w:pPr>
      <w:r w:rsidRPr="00E055AE">
        <w:rPr>
          <w:rFonts w:ascii="Times New Roman" w:eastAsia="Calibri" w:hAnsi="Times New Roman"/>
          <w:b/>
          <w:sz w:val="24"/>
          <w:szCs w:val="24"/>
        </w:rPr>
        <w:t xml:space="preserve">Основные грамматические нормы современного русского литературного языка. 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sz w:val="24"/>
          <w:szCs w:val="24"/>
        </w:rPr>
      </w:pPr>
      <w:r w:rsidRPr="00E055AE">
        <w:rPr>
          <w:rFonts w:ascii="Times New Roman" w:eastAsia="Calibri" w:hAnsi="Times New Roman"/>
          <w:sz w:val="24"/>
          <w:szCs w:val="24"/>
        </w:rPr>
        <w:t xml:space="preserve">Типичные грамматические ошибки. Согласование: согласование сказуемого с подлежащим, имеющим в своем составе количественно-именное сочетание; согласование сказуемого с подлежащим, выраженным существительным со значением лица женского рода (врач пришел — врач пришла); согласование сказуемого с подлежащим, выраженным сочетанием числительного несколько и существительным; согласование определения в </w:t>
      </w:r>
      <w:proofErr w:type="spellStart"/>
      <w:r w:rsidRPr="00E055AE">
        <w:rPr>
          <w:rFonts w:ascii="Times New Roman" w:eastAsia="Calibri" w:hAnsi="Times New Roman"/>
          <w:sz w:val="24"/>
          <w:szCs w:val="24"/>
        </w:rPr>
        <w:t>количественноименных</w:t>
      </w:r>
      <w:proofErr w:type="spellEnd"/>
      <w:r w:rsidRPr="00E055AE">
        <w:rPr>
          <w:rFonts w:ascii="Times New Roman" w:eastAsia="Calibri" w:hAnsi="Times New Roman"/>
          <w:sz w:val="24"/>
          <w:szCs w:val="24"/>
        </w:rPr>
        <w:t xml:space="preserve"> сочетаниях с числительными два, три, четыре (два новых стола, две молодых женщины и две молодые женщины).  Нормы построения словосочетаний по типу согласования (маршрутное такси, обеих сестер — обоих братьев).  </w:t>
      </w:r>
      <w:r w:rsidRPr="00E055AE">
        <w:rPr>
          <w:rFonts w:ascii="Times New Roman" w:eastAsia="Calibri" w:hAnsi="Times New Roman"/>
          <w:sz w:val="24"/>
          <w:szCs w:val="24"/>
        </w:rPr>
        <w:lastRenderedPageBreak/>
        <w:t xml:space="preserve">Варианты грамматической нормы: согласование сказуемого с подлежащим, выраженным сочетанием слов много, мало, немного, немало, сколько, столько, большинство, меньшинство. Отражение вариантов грамматической нормы в современных грамматических словарях и справочниках. 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b/>
          <w:sz w:val="24"/>
          <w:szCs w:val="24"/>
        </w:rPr>
      </w:pPr>
      <w:r w:rsidRPr="00E055AE">
        <w:rPr>
          <w:rFonts w:ascii="Times New Roman" w:eastAsia="Calibri" w:hAnsi="Times New Roman"/>
          <w:b/>
          <w:sz w:val="24"/>
          <w:szCs w:val="24"/>
        </w:rPr>
        <w:t>Речевой этикет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sz w:val="24"/>
          <w:szCs w:val="24"/>
        </w:rPr>
      </w:pPr>
      <w:r w:rsidRPr="00E055AE">
        <w:rPr>
          <w:rFonts w:ascii="Times New Roman" w:eastAsia="Calibri" w:hAnsi="Times New Roman"/>
          <w:sz w:val="24"/>
          <w:szCs w:val="24"/>
        </w:rPr>
        <w:t xml:space="preserve"> Активные процессы в речевом этикете. Новые варианты приветствия и прощания, возникшие в СМИ; изменение обращений‚ использования собственных имен; их оценка. Речевая агрессия. Этикетные речевые тактики и приёмы в коммуникации‚ помогающие противостоять речевой агрессии. Синонимия речевых формул. 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b/>
          <w:sz w:val="24"/>
          <w:szCs w:val="24"/>
        </w:rPr>
      </w:pPr>
      <w:r w:rsidRPr="00E055AE">
        <w:rPr>
          <w:rFonts w:ascii="Times New Roman" w:eastAsia="Calibri" w:hAnsi="Times New Roman"/>
          <w:b/>
          <w:sz w:val="24"/>
          <w:szCs w:val="24"/>
        </w:rPr>
        <w:t>Раздел 3. Речь. Речевая деятельность. Текст (33ч)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b/>
          <w:sz w:val="24"/>
          <w:szCs w:val="24"/>
        </w:rPr>
      </w:pPr>
      <w:r w:rsidRPr="00E055AE">
        <w:rPr>
          <w:rFonts w:ascii="Times New Roman" w:eastAsia="Calibri" w:hAnsi="Times New Roman"/>
          <w:b/>
          <w:sz w:val="24"/>
          <w:szCs w:val="24"/>
        </w:rPr>
        <w:t xml:space="preserve">Язык и речь. Виды речевой деятельности 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sz w:val="24"/>
          <w:szCs w:val="24"/>
        </w:rPr>
      </w:pPr>
      <w:r w:rsidRPr="00E055AE">
        <w:rPr>
          <w:rFonts w:ascii="Times New Roman" w:eastAsia="Calibri" w:hAnsi="Times New Roman"/>
          <w:sz w:val="24"/>
          <w:szCs w:val="24"/>
        </w:rPr>
        <w:t xml:space="preserve">Эффективные приёмы слушания. </w:t>
      </w:r>
      <w:proofErr w:type="spellStart"/>
      <w:r w:rsidRPr="00E055AE">
        <w:rPr>
          <w:rFonts w:ascii="Times New Roman" w:eastAsia="Calibri" w:hAnsi="Times New Roman"/>
          <w:sz w:val="24"/>
          <w:szCs w:val="24"/>
        </w:rPr>
        <w:t>Предтекстовый</w:t>
      </w:r>
      <w:proofErr w:type="spellEnd"/>
      <w:r w:rsidRPr="00E055AE">
        <w:rPr>
          <w:rFonts w:ascii="Times New Roman" w:eastAsia="Calibri" w:hAnsi="Times New Roman"/>
          <w:sz w:val="24"/>
          <w:szCs w:val="24"/>
        </w:rPr>
        <w:t xml:space="preserve">, текстовый и </w:t>
      </w:r>
      <w:proofErr w:type="spellStart"/>
      <w:r w:rsidRPr="00E055AE">
        <w:rPr>
          <w:rFonts w:ascii="Times New Roman" w:eastAsia="Calibri" w:hAnsi="Times New Roman"/>
          <w:sz w:val="24"/>
          <w:szCs w:val="24"/>
        </w:rPr>
        <w:t>послетекстовый</w:t>
      </w:r>
      <w:proofErr w:type="spellEnd"/>
      <w:r w:rsidRPr="00E055AE">
        <w:rPr>
          <w:rFonts w:ascii="Times New Roman" w:eastAsia="Calibri" w:hAnsi="Times New Roman"/>
          <w:sz w:val="24"/>
          <w:szCs w:val="24"/>
        </w:rPr>
        <w:t xml:space="preserve"> этапы работы. Основные методы, способы и средства получения, переработки информации. 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b/>
          <w:sz w:val="24"/>
          <w:szCs w:val="24"/>
        </w:rPr>
      </w:pPr>
      <w:r w:rsidRPr="00E055AE">
        <w:rPr>
          <w:rFonts w:ascii="Times New Roman" w:eastAsia="Calibri" w:hAnsi="Times New Roman"/>
          <w:b/>
          <w:sz w:val="24"/>
          <w:szCs w:val="24"/>
        </w:rPr>
        <w:t xml:space="preserve">Текст как единица языка и речи 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sz w:val="24"/>
          <w:szCs w:val="24"/>
        </w:rPr>
      </w:pPr>
      <w:r w:rsidRPr="00E055AE">
        <w:rPr>
          <w:rFonts w:ascii="Times New Roman" w:eastAsia="Calibri" w:hAnsi="Times New Roman"/>
          <w:sz w:val="24"/>
          <w:szCs w:val="24"/>
        </w:rPr>
        <w:t>Структура аргументации: тезис, аргумент. Способы аргументации. Правила эффективной аргументации. Причины неэффективной аргументации в учебно-научном общении. Доказательство и его структура. Прямые и косвенные доказательства. Виды косвенных доказательств. Способы опровержения доводов оппонента: критика тезиса, критика аргументов, критика демонстрации.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b/>
          <w:sz w:val="24"/>
          <w:szCs w:val="24"/>
        </w:rPr>
      </w:pPr>
      <w:r w:rsidRPr="00E055AE">
        <w:rPr>
          <w:rFonts w:ascii="Times New Roman" w:eastAsia="Calibri" w:hAnsi="Times New Roman"/>
          <w:sz w:val="24"/>
          <w:szCs w:val="24"/>
        </w:rPr>
        <w:t xml:space="preserve"> </w:t>
      </w:r>
      <w:r w:rsidRPr="00E055AE">
        <w:rPr>
          <w:rFonts w:ascii="Times New Roman" w:eastAsia="Calibri" w:hAnsi="Times New Roman"/>
          <w:b/>
          <w:sz w:val="24"/>
          <w:szCs w:val="24"/>
        </w:rPr>
        <w:t xml:space="preserve">Функциональные разновидности языка </w:t>
      </w:r>
    </w:p>
    <w:p w:rsidR="00E64619" w:rsidRPr="00E055AE" w:rsidRDefault="00E64619" w:rsidP="00E64619">
      <w:pPr>
        <w:spacing w:after="200" w:line="276" w:lineRule="auto"/>
        <w:rPr>
          <w:rFonts w:ascii="Times New Roman" w:eastAsia="Calibri" w:hAnsi="Times New Roman"/>
          <w:sz w:val="24"/>
          <w:szCs w:val="24"/>
        </w:rPr>
      </w:pPr>
      <w:r w:rsidRPr="00E055AE">
        <w:rPr>
          <w:rFonts w:ascii="Times New Roman" w:eastAsia="Calibri" w:hAnsi="Times New Roman"/>
          <w:sz w:val="24"/>
          <w:szCs w:val="24"/>
        </w:rPr>
        <w:t xml:space="preserve">Разговорная речь. </w:t>
      </w:r>
      <w:proofErr w:type="spellStart"/>
      <w:r w:rsidRPr="00E055AE">
        <w:rPr>
          <w:rFonts w:ascii="Times New Roman" w:eastAsia="Calibri" w:hAnsi="Times New Roman"/>
          <w:sz w:val="24"/>
          <w:szCs w:val="24"/>
        </w:rPr>
        <w:t>Самохарактеристика</w:t>
      </w:r>
      <w:proofErr w:type="spellEnd"/>
      <w:r w:rsidRPr="00E055AE">
        <w:rPr>
          <w:rFonts w:ascii="Times New Roman" w:eastAsia="Calibri" w:hAnsi="Times New Roman"/>
          <w:sz w:val="24"/>
          <w:szCs w:val="24"/>
        </w:rPr>
        <w:t xml:space="preserve">, </w:t>
      </w:r>
      <w:proofErr w:type="spellStart"/>
      <w:r w:rsidRPr="00E055AE">
        <w:rPr>
          <w:rFonts w:ascii="Times New Roman" w:eastAsia="Calibri" w:hAnsi="Times New Roman"/>
          <w:sz w:val="24"/>
          <w:szCs w:val="24"/>
        </w:rPr>
        <w:t>самопрезентация</w:t>
      </w:r>
      <w:proofErr w:type="spellEnd"/>
      <w:r w:rsidRPr="00E055AE">
        <w:rPr>
          <w:rFonts w:ascii="Times New Roman" w:eastAsia="Calibri" w:hAnsi="Times New Roman"/>
          <w:sz w:val="24"/>
          <w:szCs w:val="24"/>
        </w:rPr>
        <w:t xml:space="preserve">, поздравление.  Научный стиль речи. Специфика оформления текста как результата проектной (исследовательской) деятельности. Реферат. Слово на защите реферата. Учебно-научная дискуссия. Стандартные обороты речи для участия в </w:t>
      </w:r>
      <w:proofErr w:type="spellStart"/>
      <w:r w:rsidRPr="00E055AE">
        <w:rPr>
          <w:rFonts w:ascii="Times New Roman" w:eastAsia="Calibri" w:hAnsi="Times New Roman"/>
          <w:sz w:val="24"/>
          <w:szCs w:val="24"/>
        </w:rPr>
        <w:t>учебнонаучной</w:t>
      </w:r>
      <w:proofErr w:type="spellEnd"/>
      <w:r w:rsidRPr="00E055AE">
        <w:rPr>
          <w:rFonts w:ascii="Times New Roman" w:eastAsia="Calibri" w:hAnsi="Times New Roman"/>
          <w:sz w:val="24"/>
          <w:szCs w:val="24"/>
        </w:rPr>
        <w:t xml:space="preserve"> дискуссии. Правила корректной дискуссии. Язык художественной литературы. Сочинение в жанре письма другу (в том числе электрон</w:t>
      </w:r>
      <w:r>
        <w:rPr>
          <w:rFonts w:ascii="Times New Roman" w:eastAsia="Calibri" w:hAnsi="Times New Roman"/>
          <w:sz w:val="24"/>
          <w:szCs w:val="24"/>
        </w:rPr>
        <w:t>ного), страницы дневника и т.д.</w:t>
      </w:r>
    </w:p>
    <w:p w:rsidR="00E64619" w:rsidRDefault="00E64619" w:rsidP="00E64619">
      <w:pPr>
        <w:spacing w:after="0"/>
        <w:ind w:firstLine="709"/>
        <w:rPr>
          <w:rFonts w:ascii="Times New Roman" w:hAnsi="Times New Roman"/>
          <w:b/>
          <w:sz w:val="24"/>
          <w:szCs w:val="24"/>
        </w:rPr>
      </w:pPr>
      <w:r w:rsidRPr="00766F0E">
        <w:rPr>
          <w:rFonts w:ascii="Times New Roman" w:hAnsi="Times New Roman"/>
          <w:b/>
          <w:sz w:val="24"/>
          <w:szCs w:val="24"/>
        </w:rPr>
        <w:t xml:space="preserve">9 класс </w:t>
      </w:r>
      <w:proofErr w:type="gramStart"/>
      <w:r w:rsidRPr="00766F0E">
        <w:rPr>
          <w:rFonts w:ascii="Times New Roman" w:hAnsi="Times New Roman"/>
          <w:b/>
          <w:sz w:val="24"/>
          <w:szCs w:val="24"/>
        </w:rPr>
        <w:t xml:space="preserve">( </w:t>
      </w:r>
      <w:r>
        <w:rPr>
          <w:rFonts w:ascii="Times New Roman" w:hAnsi="Times New Roman"/>
          <w:b/>
          <w:sz w:val="24"/>
          <w:szCs w:val="24"/>
        </w:rPr>
        <w:t>68</w:t>
      </w:r>
      <w:proofErr w:type="gramEnd"/>
      <w:r w:rsidRPr="00766F0E">
        <w:rPr>
          <w:rFonts w:ascii="Times New Roman" w:hAnsi="Times New Roman"/>
          <w:b/>
          <w:sz w:val="24"/>
          <w:szCs w:val="24"/>
        </w:rPr>
        <w:t xml:space="preserve"> часов)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bCs/>
          <w:color w:val="000000"/>
          <w:sz w:val="24"/>
          <w:szCs w:val="24"/>
        </w:rPr>
        <w:t xml:space="preserve">Раздел 1. </w:t>
      </w:r>
      <w:r w:rsidRPr="00E055AE">
        <w:rPr>
          <w:rFonts w:ascii="Times New Roman" w:eastAsia="Calibri" w:hAnsi="Times New Roman"/>
          <w:b/>
          <w:bCs/>
          <w:color w:val="000000"/>
          <w:sz w:val="24"/>
          <w:szCs w:val="24"/>
        </w:rPr>
        <w:t>Язык и культура (10 ч)</w:t>
      </w:r>
      <w:r w:rsidRPr="00E055AE">
        <w:rPr>
          <w:rFonts w:ascii="Times New Roman" w:eastAsia="Calibri" w:hAnsi="Times New Roman"/>
          <w:bCs/>
          <w:color w:val="000000"/>
          <w:sz w:val="24"/>
          <w:szCs w:val="24"/>
        </w:rPr>
        <w:t xml:space="preserve">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color w:val="000000"/>
          <w:sz w:val="24"/>
          <w:szCs w:val="24"/>
        </w:rPr>
        <w:lastRenderedPageBreak/>
        <w:t xml:space="preserve">Русский язык как зеркало национальной культуры и истории народа. Примеры ключевых слов (концептов) русской культуры, их национально-историческая значимость. Крылатые слова и выражения (прецедентные тексты) из произведений художественной литературы, кинофильмов, песен, рекламных текстов и т.п.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bCs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color w:val="000000"/>
          <w:sz w:val="24"/>
          <w:szCs w:val="24"/>
        </w:rPr>
        <w:t>Развитие языка как объективный процесс. Общее представление о внешних и внутренних факторах языковых изменений, об активных процессах в современном русском языке (основные тенденции, отдельные примеры). Стремительный рост словарного состава языка, «</w:t>
      </w:r>
      <w:proofErr w:type="spellStart"/>
      <w:r w:rsidRPr="00E055AE">
        <w:rPr>
          <w:rFonts w:ascii="Times New Roman" w:eastAsia="Calibri" w:hAnsi="Times New Roman"/>
          <w:color w:val="000000"/>
          <w:sz w:val="24"/>
          <w:szCs w:val="24"/>
        </w:rPr>
        <w:t>неологический</w:t>
      </w:r>
      <w:proofErr w:type="spellEnd"/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 бум» – рождение новых слов, изменение значений и переосмысление имеющихся в языке слов, их стилистическая переоценка, создание новой фразеологии, активизация процесса заимствования иноязычных слов.</w:t>
      </w:r>
      <w:r w:rsidRPr="00E055AE">
        <w:rPr>
          <w:rFonts w:ascii="Times New Roman" w:eastAsia="Calibri" w:hAnsi="Times New Roman"/>
          <w:bCs/>
          <w:color w:val="000000"/>
          <w:sz w:val="24"/>
          <w:szCs w:val="24"/>
        </w:rPr>
        <w:t xml:space="preserve">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bCs/>
          <w:color w:val="000000"/>
          <w:sz w:val="24"/>
          <w:szCs w:val="24"/>
        </w:rPr>
        <w:t xml:space="preserve">Раздел 2. </w:t>
      </w:r>
      <w:r w:rsidRPr="00E055AE">
        <w:rPr>
          <w:rFonts w:ascii="Times New Roman" w:eastAsia="Calibri" w:hAnsi="Times New Roman"/>
          <w:b/>
          <w:bCs/>
          <w:color w:val="000000"/>
          <w:sz w:val="24"/>
          <w:szCs w:val="24"/>
        </w:rPr>
        <w:t>Культура речи (30 ч)</w:t>
      </w:r>
      <w:r w:rsidRPr="00E055AE">
        <w:rPr>
          <w:rFonts w:ascii="Times New Roman" w:eastAsia="Calibri" w:hAnsi="Times New Roman"/>
          <w:bCs/>
          <w:color w:val="000000"/>
          <w:sz w:val="24"/>
          <w:szCs w:val="24"/>
        </w:rPr>
        <w:t xml:space="preserve">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bCs/>
          <w:color w:val="000000"/>
          <w:sz w:val="24"/>
          <w:szCs w:val="24"/>
        </w:rPr>
        <w:t xml:space="preserve">Основные орфоэпические нормы </w:t>
      </w: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современного русского литературного языка. Активные процессы в области произношения и ударения. Отражение произносительных вариантов в современных орфоэпических словарях.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Нарушение орфоэпической нормы как художественный приём.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bCs/>
          <w:color w:val="000000"/>
          <w:sz w:val="24"/>
          <w:szCs w:val="24"/>
        </w:rPr>
        <w:t xml:space="preserve">Основные лексические нормы современного русского литературного языка. </w:t>
      </w: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Лексическая сочетаемость слова и точность. Свободная и несвободная лексическая сочетаемость. Типичные ошибки‚ связанные с нарушением лексической сочетаемости.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Речевая избыточность и точность. Тавтология. Плеоназм. Типичные ошибки‚ связанные с речевой избыточностью.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Современные толковые словари. Отражение вариантов лексической нормы в современных словарях. Словарные пометы.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bCs/>
          <w:color w:val="000000"/>
          <w:sz w:val="24"/>
          <w:szCs w:val="24"/>
        </w:rPr>
        <w:t xml:space="preserve">Основные грамматические нормы современного русского литературного языка. </w:t>
      </w: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Типичные грамматические ошибки. Управление: управление предлогов </w:t>
      </w:r>
      <w:r w:rsidRPr="00E055AE">
        <w:rPr>
          <w:rFonts w:ascii="Times New Roman" w:eastAsia="Calibri" w:hAnsi="Times New Roman"/>
          <w:i/>
          <w:iCs/>
          <w:color w:val="000000"/>
          <w:sz w:val="24"/>
          <w:szCs w:val="24"/>
        </w:rPr>
        <w:t>благодаря, согласно, вопреки</w:t>
      </w: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; предлога </w:t>
      </w:r>
      <w:r w:rsidRPr="00E055AE">
        <w:rPr>
          <w:rFonts w:ascii="Times New Roman" w:eastAsia="Calibri" w:hAnsi="Times New Roman"/>
          <w:i/>
          <w:iCs/>
          <w:color w:val="000000"/>
          <w:sz w:val="24"/>
          <w:szCs w:val="24"/>
        </w:rPr>
        <w:t xml:space="preserve">по </w:t>
      </w:r>
      <w:r w:rsidRPr="00E055AE">
        <w:rPr>
          <w:rFonts w:ascii="Times New Roman" w:eastAsia="Calibri" w:hAnsi="Times New Roman"/>
          <w:color w:val="000000"/>
          <w:sz w:val="24"/>
          <w:szCs w:val="24"/>
        </w:rPr>
        <w:t>с количественными числительными в словосочетаниях с распределительным значением (</w:t>
      </w:r>
      <w:r w:rsidRPr="00E055AE">
        <w:rPr>
          <w:rFonts w:ascii="Times New Roman" w:eastAsia="Calibri" w:hAnsi="Times New Roman"/>
          <w:i/>
          <w:iCs/>
          <w:color w:val="000000"/>
          <w:sz w:val="24"/>
          <w:szCs w:val="24"/>
        </w:rPr>
        <w:t>по пять груш – по пяти груш</w:t>
      </w:r>
      <w:r w:rsidRPr="00E055AE">
        <w:rPr>
          <w:rFonts w:ascii="Times New Roman" w:eastAsia="Calibri" w:hAnsi="Times New Roman"/>
          <w:color w:val="000000"/>
          <w:sz w:val="24"/>
          <w:szCs w:val="24"/>
        </w:rPr>
        <w:t>). Правильное построение словосочетаний по типу управления (</w:t>
      </w:r>
      <w:r w:rsidRPr="00E055AE">
        <w:rPr>
          <w:rFonts w:ascii="Times New Roman" w:eastAsia="Calibri" w:hAnsi="Times New Roman"/>
          <w:i/>
          <w:iCs/>
          <w:color w:val="000000"/>
          <w:sz w:val="24"/>
          <w:szCs w:val="24"/>
        </w:rPr>
        <w:t>отзыв о книге – рецензия на книгу, обидеться на слово – обижен словами</w:t>
      </w: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). Правильное употребление предлогов </w:t>
      </w:r>
      <w:r w:rsidRPr="00E055AE">
        <w:rPr>
          <w:rFonts w:ascii="Times New Roman" w:eastAsia="Calibri" w:hAnsi="Times New Roman"/>
          <w:i/>
          <w:iCs/>
          <w:color w:val="000000"/>
          <w:sz w:val="24"/>
          <w:szCs w:val="24"/>
        </w:rPr>
        <w:t xml:space="preserve">о‚ по‚ из‚ с </w:t>
      </w:r>
      <w:r w:rsidRPr="00E055AE">
        <w:rPr>
          <w:rFonts w:ascii="Times New Roman" w:eastAsia="Calibri" w:hAnsi="Times New Roman"/>
          <w:color w:val="000000"/>
          <w:sz w:val="24"/>
          <w:szCs w:val="24"/>
        </w:rPr>
        <w:t>в составе словосочетания (</w:t>
      </w:r>
      <w:r w:rsidRPr="00E055AE">
        <w:rPr>
          <w:rFonts w:ascii="Times New Roman" w:eastAsia="Calibri" w:hAnsi="Times New Roman"/>
          <w:i/>
          <w:iCs/>
          <w:color w:val="000000"/>
          <w:sz w:val="24"/>
          <w:szCs w:val="24"/>
        </w:rPr>
        <w:t xml:space="preserve">приехать из Москвы – приехать с Урала). </w:t>
      </w: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Нагромождение одних и тех же падежных форм, в частности родительного и творительного падежа.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Нормы употребления причастных и деепричастных оборотов‚ предложений с косвенной речью.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color w:val="000000"/>
          <w:sz w:val="24"/>
          <w:szCs w:val="24"/>
        </w:rPr>
        <w:t>Типичные ошибки в построении сложных предложений: постановка рядом двух однозначных союзов (</w:t>
      </w:r>
      <w:r w:rsidRPr="00E055AE">
        <w:rPr>
          <w:rFonts w:ascii="Times New Roman" w:eastAsia="Calibri" w:hAnsi="Times New Roman"/>
          <w:i/>
          <w:iCs/>
          <w:color w:val="000000"/>
          <w:sz w:val="24"/>
          <w:szCs w:val="24"/>
        </w:rPr>
        <w:t xml:space="preserve">но и однако, что и будто, что и как </w:t>
      </w:r>
      <w:proofErr w:type="gramStart"/>
      <w:r w:rsidRPr="00E055AE">
        <w:rPr>
          <w:rFonts w:ascii="Times New Roman" w:eastAsia="Calibri" w:hAnsi="Times New Roman"/>
          <w:i/>
          <w:iCs/>
          <w:color w:val="000000"/>
          <w:sz w:val="24"/>
          <w:szCs w:val="24"/>
        </w:rPr>
        <w:t>будто</w:t>
      </w:r>
      <w:r w:rsidRPr="00E055AE">
        <w:rPr>
          <w:rFonts w:ascii="Times New Roman" w:eastAsia="Calibri" w:hAnsi="Times New Roman"/>
          <w:color w:val="000000"/>
          <w:sz w:val="24"/>
          <w:szCs w:val="24"/>
        </w:rPr>
        <w:t>)‚</w:t>
      </w:r>
      <w:proofErr w:type="gramEnd"/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 повторение частицы бы в предложениях с союзами </w:t>
      </w:r>
      <w:r w:rsidRPr="00E055AE">
        <w:rPr>
          <w:rFonts w:ascii="Times New Roman" w:eastAsia="Calibri" w:hAnsi="Times New Roman"/>
          <w:i/>
          <w:iCs/>
          <w:color w:val="000000"/>
          <w:sz w:val="24"/>
          <w:szCs w:val="24"/>
        </w:rPr>
        <w:t xml:space="preserve">чтобы </w:t>
      </w: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и </w:t>
      </w:r>
      <w:r w:rsidRPr="00E055AE">
        <w:rPr>
          <w:rFonts w:ascii="Times New Roman" w:eastAsia="Calibri" w:hAnsi="Times New Roman"/>
          <w:i/>
          <w:iCs/>
          <w:color w:val="000000"/>
          <w:sz w:val="24"/>
          <w:szCs w:val="24"/>
        </w:rPr>
        <w:t>если бы</w:t>
      </w: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‚ введение в сложное предложение лишних указательных местоимений. Отражение вариантов грамматической нормы в современных грамматических словарях и справочниках. Словарные пометы.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bCs/>
          <w:color w:val="000000"/>
          <w:sz w:val="24"/>
          <w:szCs w:val="24"/>
        </w:rPr>
        <w:t xml:space="preserve">Речевой этикет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Этика и этикет в электронной среде общения. Понятие </w:t>
      </w:r>
      <w:proofErr w:type="spellStart"/>
      <w:r w:rsidRPr="00E055AE">
        <w:rPr>
          <w:rFonts w:ascii="Times New Roman" w:eastAsia="Calibri" w:hAnsi="Times New Roman"/>
          <w:color w:val="000000"/>
          <w:sz w:val="24"/>
          <w:szCs w:val="24"/>
        </w:rPr>
        <w:t>неэтикета</w:t>
      </w:r>
      <w:proofErr w:type="spellEnd"/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. Этикет Интернет-переписки. Этические нормы, правила этикета Интернет-дискуссии, Интернет-полемики. Этикетное речевое поведение в ситуациях делового общения.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bCs/>
          <w:color w:val="000000"/>
          <w:sz w:val="24"/>
          <w:szCs w:val="24"/>
        </w:rPr>
        <w:t xml:space="preserve">Раздел 3. </w:t>
      </w:r>
      <w:r w:rsidRPr="00E055AE">
        <w:rPr>
          <w:rFonts w:ascii="Times New Roman" w:eastAsia="Calibri" w:hAnsi="Times New Roman"/>
          <w:b/>
          <w:bCs/>
          <w:color w:val="000000"/>
          <w:sz w:val="24"/>
          <w:szCs w:val="24"/>
        </w:rPr>
        <w:t xml:space="preserve">Речь. Речевая деятельность. Текст (28 ч)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bCs/>
          <w:color w:val="000000"/>
          <w:sz w:val="24"/>
          <w:szCs w:val="24"/>
        </w:rPr>
        <w:t xml:space="preserve">Язык и речь. Виды речевой деятельности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Русский язык в Интернете. Правила информационной безопасности при общении в социальных сетях. Контактное и </w:t>
      </w:r>
      <w:proofErr w:type="spellStart"/>
      <w:r w:rsidRPr="00E055AE">
        <w:rPr>
          <w:rFonts w:ascii="Times New Roman" w:eastAsia="Calibri" w:hAnsi="Times New Roman"/>
          <w:color w:val="000000"/>
          <w:sz w:val="24"/>
          <w:szCs w:val="24"/>
        </w:rPr>
        <w:t>дистантное</w:t>
      </w:r>
      <w:proofErr w:type="spellEnd"/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 общение.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bCs/>
          <w:color w:val="000000"/>
          <w:sz w:val="24"/>
          <w:szCs w:val="24"/>
        </w:rPr>
        <w:t xml:space="preserve">Текст как единица языка и речи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Виды преобразования текстов: аннотация, конспект. Использование графиков, диаграмм, схем для представления информации.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bCs/>
          <w:color w:val="000000"/>
          <w:sz w:val="24"/>
          <w:szCs w:val="24"/>
        </w:rPr>
        <w:t xml:space="preserve">Функциональные разновидности языка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color w:val="000000"/>
          <w:sz w:val="24"/>
          <w:szCs w:val="24"/>
        </w:rPr>
        <w:lastRenderedPageBreak/>
        <w:t xml:space="preserve">Разговорная речь. Анекдот, шутка.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Официально-деловой стиль. Деловое письмо, его структурные элементы и языковые особенности.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Учебно-научный стиль. Доклад, сообщение. Речь оппонента на защите проекта. </w:t>
      </w:r>
    </w:p>
    <w:p w:rsidR="00E64619" w:rsidRPr="00E055AE" w:rsidRDefault="00E64619" w:rsidP="00E64619">
      <w:pPr>
        <w:autoSpaceDE w:val="0"/>
        <w:autoSpaceDN w:val="0"/>
        <w:adjustRightInd w:val="0"/>
        <w:spacing w:after="0"/>
        <w:rPr>
          <w:rFonts w:ascii="Times New Roman" w:eastAsia="Calibri" w:hAnsi="Times New Roman"/>
          <w:color w:val="000000"/>
          <w:sz w:val="24"/>
          <w:szCs w:val="24"/>
        </w:rPr>
      </w:pPr>
      <w:r w:rsidRPr="00E055AE">
        <w:rPr>
          <w:rFonts w:ascii="Times New Roman" w:eastAsia="Calibri" w:hAnsi="Times New Roman"/>
          <w:color w:val="000000"/>
          <w:sz w:val="24"/>
          <w:szCs w:val="24"/>
        </w:rPr>
        <w:t xml:space="preserve">Публицистический стиль. Проблемный очерк. </w:t>
      </w:r>
    </w:p>
    <w:p w:rsidR="00E64619" w:rsidRPr="00766F0E" w:rsidRDefault="00E64619" w:rsidP="00E64619">
      <w:pPr>
        <w:spacing w:after="0"/>
        <w:ind w:firstLine="709"/>
        <w:rPr>
          <w:rFonts w:ascii="Times New Roman" w:hAnsi="Times New Roman"/>
          <w:b/>
          <w:sz w:val="24"/>
          <w:szCs w:val="24"/>
        </w:rPr>
      </w:pPr>
      <w:r w:rsidRPr="00E055AE">
        <w:rPr>
          <w:rFonts w:ascii="Times New Roman" w:hAnsi="Times New Roman"/>
          <w:sz w:val="24"/>
          <w:szCs w:val="24"/>
          <w:lang w:eastAsia="ru-RU"/>
        </w:rPr>
        <w:t xml:space="preserve">Язык художественной литературы. Диалогичность в художественном произведении. Текст и </w:t>
      </w:r>
      <w:proofErr w:type="spellStart"/>
      <w:r w:rsidRPr="00E055AE">
        <w:rPr>
          <w:rFonts w:ascii="Times New Roman" w:hAnsi="Times New Roman"/>
          <w:sz w:val="24"/>
          <w:szCs w:val="24"/>
          <w:lang w:eastAsia="ru-RU"/>
        </w:rPr>
        <w:t>интертекст</w:t>
      </w:r>
      <w:proofErr w:type="spellEnd"/>
      <w:r w:rsidRPr="00E055AE">
        <w:rPr>
          <w:rFonts w:ascii="Times New Roman" w:hAnsi="Times New Roman"/>
          <w:sz w:val="24"/>
          <w:szCs w:val="24"/>
          <w:lang w:eastAsia="ru-RU"/>
        </w:rPr>
        <w:t>. Афоризмы. Прецедентные тексты</w:t>
      </w:r>
    </w:p>
    <w:p w:rsidR="00E64619" w:rsidRPr="00766F0E" w:rsidRDefault="00E64619" w:rsidP="00E64619">
      <w:pPr>
        <w:jc w:val="center"/>
        <w:rPr>
          <w:rFonts w:ascii="Times New Roman" w:hAnsi="Times New Roman"/>
          <w:b/>
          <w:sz w:val="24"/>
          <w:szCs w:val="24"/>
        </w:rPr>
      </w:pPr>
    </w:p>
    <w:p w:rsidR="00BF702D" w:rsidRDefault="00BF702D"/>
    <w:sectPr w:rsidR="00BF702D" w:rsidSect="00E6461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B6806"/>
    <w:multiLevelType w:val="hybridMultilevel"/>
    <w:tmpl w:val="5FF23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62636"/>
    <w:multiLevelType w:val="multilevel"/>
    <w:tmpl w:val="BF00F6E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2" w15:restartNumberingAfterBreak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41715C"/>
    <w:multiLevelType w:val="hybridMultilevel"/>
    <w:tmpl w:val="52F61BB6"/>
    <w:lvl w:ilvl="0" w:tplc="5134A99E">
      <w:numFmt w:val="bullet"/>
      <w:lvlText w:val="•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2186062"/>
    <w:multiLevelType w:val="hybridMultilevel"/>
    <w:tmpl w:val="D86646EA"/>
    <w:lvl w:ilvl="0" w:tplc="F94A5538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506"/>
    <w:rsid w:val="009E2506"/>
    <w:rsid w:val="00B55636"/>
    <w:rsid w:val="00BF702D"/>
    <w:rsid w:val="00E6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71C74B-4EFE-46A1-A923-031633805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619"/>
    <w:pPr>
      <w:spacing w:after="80" w:line="240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46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E64619"/>
    <w:pPr>
      <w:spacing w:after="0"/>
      <w:ind w:left="720"/>
      <w:contextualSpacing/>
    </w:pPr>
    <w:rPr>
      <w:rFonts w:ascii="Times New Roman" w:eastAsia="Arial Unicode MS" w:hAnsi="Times New Roman"/>
      <w:sz w:val="24"/>
      <w:szCs w:val="24"/>
      <w:lang w:eastAsia="ru-RU"/>
    </w:rPr>
  </w:style>
  <w:style w:type="character" w:customStyle="1" w:styleId="a5">
    <w:name w:val="Абзац списка Знак"/>
    <w:basedOn w:val="a0"/>
    <w:link w:val="a4"/>
    <w:uiPriority w:val="34"/>
    <w:locked/>
    <w:rsid w:val="00E64619"/>
    <w:rPr>
      <w:rFonts w:ascii="Times New Roman" w:eastAsia="Arial Unicode MS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E6461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E6461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9692</Words>
  <Characters>55250</Characters>
  <Application>Microsoft Office Word</Application>
  <DocSecurity>0</DocSecurity>
  <Lines>460</Lines>
  <Paragraphs>129</Paragraphs>
  <ScaleCrop>false</ScaleCrop>
  <Company>SPecialiST RePack</Company>
  <LinksUpToDate>false</LinksUpToDate>
  <CharactersWithSpaces>64813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SHOOL</dc:creator>
  <cp:keywords/>
  <dc:description/>
  <cp:lastModifiedBy>Инсаф Галявеев</cp:lastModifiedBy>
  <cp:revision>4</cp:revision>
  <dcterms:created xsi:type="dcterms:W3CDTF">2023-11-08T08:04:00Z</dcterms:created>
  <dcterms:modified xsi:type="dcterms:W3CDTF">2023-11-08T08:25:00Z</dcterms:modified>
</cp:coreProperties>
</file>